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5F1" w:rsidRPr="005A3454" w:rsidRDefault="00C57392" w:rsidP="005A3454">
      <w:pPr>
        <w:pStyle w:val="Heading1"/>
      </w:pPr>
      <w:bookmarkStart w:id="0" w:name="_GoBack"/>
      <w:bookmarkEnd w:id="0"/>
      <w:r w:rsidRPr="00C57392">
        <w:rPr>
          <w:noProof/>
          <w:lang w:eastAsia="en-AU"/>
        </w:rPr>
        <w:drawing>
          <wp:anchor distT="0" distB="0" distL="114300" distR="114300" simplePos="0" relativeHeight="251669504" behindDoc="0" locked="0" layoutInCell="1" allowOverlap="1">
            <wp:simplePos x="0" y="0"/>
            <wp:positionH relativeFrom="column">
              <wp:posOffset>4741545</wp:posOffset>
            </wp:positionH>
            <wp:positionV relativeFrom="paragraph">
              <wp:posOffset>-91440</wp:posOffset>
            </wp:positionV>
            <wp:extent cx="2065670" cy="929005"/>
            <wp:effectExtent l="0" t="0" r="0" b="4445"/>
            <wp:wrapNone/>
            <wp:docPr id="41" name="Picture 41" descr="E:\LOGOS\Cairns Regional Council\_CRC logo 2019\CRC_LONG\1CRC_LONG FULL COLOUR Master\CRC full colour_LON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S\Cairns Regional Council\_CRC logo 2019\CRC_LONG\1CRC_LONG FULL COLOUR Master\CRC full colour_LONG_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8874" cy="930446"/>
                    </a:xfrm>
                    <a:prstGeom prst="rect">
                      <a:avLst/>
                    </a:prstGeom>
                    <a:noFill/>
                    <a:ln>
                      <a:noFill/>
                    </a:ln>
                  </pic:spPr>
                </pic:pic>
              </a:graphicData>
            </a:graphic>
            <wp14:sizeRelH relativeFrom="page">
              <wp14:pctWidth>0</wp14:pctWidth>
            </wp14:sizeRelH>
            <wp14:sizeRelV relativeFrom="page">
              <wp14:pctHeight>0</wp14:pctHeight>
            </wp14:sizeRelV>
          </wp:anchor>
        </w:drawing>
      </w:r>
      <w:r w:rsidR="00523C52" w:rsidRPr="005A3454">
        <w:t xml:space="preserve">Cairns </w:t>
      </w:r>
      <w:r w:rsidR="004E3614" w:rsidRPr="005A3454">
        <w:t>Botanic Gardens Visitors Centre</w:t>
      </w:r>
    </w:p>
    <w:p w:rsidR="00523C52" w:rsidRPr="005A3454" w:rsidRDefault="00523C52" w:rsidP="00C57392">
      <w:pPr>
        <w:jc w:val="right"/>
        <w:rPr>
          <w:rFonts w:ascii="Arial" w:hAnsi="Arial" w:cs="Arial"/>
        </w:rPr>
      </w:pPr>
    </w:p>
    <w:p w:rsidR="00323A33" w:rsidRPr="005A3454" w:rsidRDefault="00523C52" w:rsidP="00323A33">
      <w:pPr>
        <w:pStyle w:val="Subtitle"/>
        <w:rPr>
          <w:rStyle w:val="SubtleEmphasis"/>
          <w:rFonts w:ascii="Arial" w:hAnsi="Arial" w:cs="Arial"/>
        </w:rPr>
      </w:pPr>
      <w:r w:rsidRPr="005A3454">
        <w:rPr>
          <w:rStyle w:val="SubtleEmphasis"/>
          <w:rFonts w:ascii="Arial" w:hAnsi="Arial" w:cs="Arial"/>
        </w:rPr>
        <w:t>EXHIBITION TERMS &amp; CONDITIONS</w:t>
      </w:r>
    </w:p>
    <w:p w:rsidR="009857A1" w:rsidRPr="005A3454" w:rsidRDefault="00523C52" w:rsidP="00523C52">
      <w:pPr>
        <w:shd w:val="clear" w:color="auto" w:fill="FFFFFF"/>
        <w:spacing w:after="100" w:afterAutospacing="1" w:line="240" w:lineRule="auto"/>
        <w:rPr>
          <w:rFonts w:ascii="Arial" w:eastAsia="Times New Roman" w:hAnsi="Arial" w:cs="Arial"/>
          <w:spacing w:val="8"/>
          <w:sz w:val="18"/>
          <w:szCs w:val="18"/>
          <w:lang w:eastAsia="en-AU"/>
        </w:rPr>
      </w:pPr>
      <w:r w:rsidRPr="005A3454">
        <w:rPr>
          <w:rFonts w:ascii="Arial" w:eastAsia="Times New Roman" w:hAnsi="Arial" w:cs="Arial"/>
          <w:i/>
          <w:iCs/>
          <w:spacing w:val="8"/>
          <w:sz w:val="18"/>
          <w:szCs w:val="18"/>
          <w:lang w:eastAsia="en-AU"/>
        </w:rPr>
        <w:t xml:space="preserve">For </w:t>
      </w:r>
      <w:r w:rsidR="00ED658B" w:rsidRPr="005A3454">
        <w:rPr>
          <w:rFonts w:ascii="Arial" w:eastAsia="Times New Roman" w:hAnsi="Arial" w:cs="Arial"/>
          <w:i/>
          <w:iCs/>
          <w:spacing w:val="8"/>
          <w:sz w:val="18"/>
          <w:szCs w:val="18"/>
          <w:lang w:eastAsia="en-AU"/>
        </w:rPr>
        <w:t>exhibitions</w:t>
      </w:r>
      <w:r w:rsidR="000121A6" w:rsidRPr="005A3454">
        <w:rPr>
          <w:rFonts w:ascii="Arial" w:eastAsia="Times New Roman" w:hAnsi="Arial" w:cs="Arial"/>
          <w:i/>
          <w:iCs/>
          <w:spacing w:val="8"/>
          <w:sz w:val="18"/>
          <w:szCs w:val="18"/>
          <w:lang w:eastAsia="en-AU"/>
        </w:rPr>
        <w:t xml:space="preserve"> </w:t>
      </w:r>
      <w:r w:rsidR="00EF47A3" w:rsidRPr="005A3454">
        <w:rPr>
          <w:rFonts w:ascii="Arial" w:eastAsia="Times New Roman" w:hAnsi="Arial" w:cs="Arial"/>
          <w:i/>
          <w:iCs/>
          <w:spacing w:val="8"/>
          <w:sz w:val="18"/>
          <w:szCs w:val="18"/>
          <w:lang w:eastAsia="en-AU"/>
        </w:rPr>
        <w:t>and displays</w:t>
      </w:r>
      <w:r w:rsidRPr="005A3454">
        <w:rPr>
          <w:rFonts w:ascii="Arial" w:eastAsia="Times New Roman" w:hAnsi="Arial" w:cs="Arial"/>
          <w:i/>
          <w:iCs/>
          <w:spacing w:val="8"/>
          <w:sz w:val="18"/>
          <w:szCs w:val="18"/>
          <w:lang w:eastAsia="en-AU"/>
        </w:rPr>
        <w:t xml:space="preserve"> in Interpretive Area and Multi-Purpose Room</w:t>
      </w:r>
      <w:r w:rsidRPr="005A3454">
        <w:rPr>
          <w:rFonts w:ascii="Arial" w:eastAsia="Times New Roman" w:hAnsi="Arial" w:cs="Arial"/>
          <w:spacing w:val="8"/>
          <w:sz w:val="18"/>
          <w:szCs w:val="18"/>
          <w:lang w:eastAsia="en-AU"/>
        </w:rPr>
        <w:br/>
      </w:r>
    </w:p>
    <w:p w:rsidR="00523C52" w:rsidRPr="005A3454" w:rsidRDefault="00523C52" w:rsidP="00323A33">
      <w:pPr>
        <w:pStyle w:val="Subtitle"/>
        <w:rPr>
          <w:rStyle w:val="SubtleEmphasis"/>
          <w:rFonts w:ascii="Arial" w:hAnsi="Arial" w:cs="Arial"/>
        </w:rPr>
      </w:pPr>
      <w:r w:rsidRPr="005A3454">
        <w:rPr>
          <w:rStyle w:val="SubtleEmphasis"/>
          <w:rFonts w:ascii="Arial" w:hAnsi="Arial" w:cs="Arial"/>
        </w:rPr>
        <w:t xml:space="preserve">EXHIBTION PARTICIPATION </w:t>
      </w:r>
    </w:p>
    <w:p w:rsidR="00EF47A3" w:rsidRPr="005A3454" w:rsidRDefault="004E3614" w:rsidP="0064542D">
      <w:p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 xml:space="preserve">The Botanic Gardens Visitors Centre (BGVC) </w:t>
      </w:r>
      <w:r w:rsidR="00523C52" w:rsidRPr="005A3454">
        <w:rPr>
          <w:rFonts w:ascii="Arial" w:eastAsia="Times New Roman" w:hAnsi="Arial" w:cs="Arial"/>
          <w:spacing w:val="8"/>
          <w:sz w:val="18"/>
          <w:szCs w:val="18"/>
          <w:lang w:eastAsia="en-AU"/>
        </w:rPr>
        <w:t xml:space="preserve">invites exhibitions </w:t>
      </w:r>
      <w:r w:rsidR="00EF47A3" w:rsidRPr="005A3454">
        <w:rPr>
          <w:rFonts w:ascii="Arial" w:eastAsia="Times New Roman" w:hAnsi="Arial" w:cs="Arial"/>
          <w:spacing w:val="8"/>
          <w:sz w:val="18"/>
          <w:szCs w:val="18"/>
          <w:lang w:eastAsia="en-AU"/>
        </w:rPr>
        <w:t xml:space="preserve">and displays </w:t>
      </w:r>
      <w:r w:rsidR="00523C52" w:rsidRPr="005A3454">
        <w:rPr>
          <w:rFonts w:ascii="Arial" w:eastAsia="Times New Roman" w:hAnsi="Arial" w:cs="Arial"/>
          <w:spacing w:val="8"/>
          <w:sz w:val="18"/>
          <w:szCs w:val="18"/>
          <w:lang w:eastAsia="en-AU"/>
        </w:rPr>
        <w:t xml:space="preserve">that are based on </w:t>
      </w:r>
      <w:r w:rsidR="00EF47A3" w:rsidRPr="005A3454">
        <w:rPr>
          <w:rFonts w:ascii="Arial" w:eastAsia="Times New Roman" w:hAnsi="Arial" w:cs="Arial"/>
          <w:spacing w:val="8"/>
          <w:sz w:val="18"/>
          <w:szCs w:val="18"/>
          <w:lang w:eastAsia="en-AU"/>
        </w:rPr>
        <w:t>the following themes:</w:t>
      </w:r>
    </w:p>
    <w:p w:rsidR="00EF47A3" w:rsidRPr="005A3454" w:rsidRDefault="000121A6" w:rsidP="00B17E84">
      <w:pPr>
        <w:pStyle w:val="ListParagraph"/>
        <w:numPr>
          <w:ilvl w:val="0"/>
          <w:numId w:val="9"/>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B</w:t>
      </w:r>
      <w:r w:rsidR="00523C52" w:rsidRPr="005A3454">
        <w:rPr>
          <w:rFonts w:ascii="Arial" w:eastAsia="Times New Roman" w:hAnsi="Arial" w:cs="Arial"/>
          <w:spacing w:val="8"/>
          <w:sz w:val="18"/>
          <w:szCs w:val="18"/>
          <w:lang w:eastAsia="en-AU"/>
        </w:rPr>
        <w:t>otanical</w:t>
      </w:r>
      <w:r w:rsidR="00EF47A3" w:rsidRPr="005A3454">
        <w:rPr>
          <w:rFonts w:ascii="Arial" w:eastAsia="Times New Roman" w:hAnsi="Arial" w:cs="Arial"/>
          <w:spacing w:val="8"/>
          <w:sz w:val="18"/>
          <w:szCs w:val="18"/>
          <w:lang w:eastAsia="en-AU"/>
        </w:rPr>
        <w:t>/</w:t>
      </w:r>
      <w:r w:rsidRPr="005A3454">
        <w:rPr>
          <w:rFonts w:ascii="Arial" w:eastAsia="Times New Roman" w:hAnsi="Arial" w:cs="Arial"/>
          <w:spacing w:val="8"/>
          <w:sz w:val="18"/>
          <w:szCs w:val="18"/>
          <w:lang w:eastAsia="en-AU"/>
        </w:rPr>
        <w:t>H</w:t>
      </w:r>
      <w:r w:rsidR="00523C52" w:rsidRPr="005A3454">
        <w:rPr>
          <w:rFonts w:ascii="Arial" w:eastAsia="Times New Roman" w:hAnsi="Arial" w:cs="Arial"/>
          <w:spacing w:val="8"/>
          <w:sz w:val="18"/>
          <w:szCs w:val="18"/>
          <w:lang w:eastAsia="en-AU"/>
        </w:rPr>
        <w:t>orticultural</w:t>
      </w:r>
    </w:p>
    <w:p w:rsidR="00EF47A3" w:rsidRPr="005A3454" w:rsidRDefault="000121A6" w:rsidP="00B17E84">
      <w:pPr>
        <w:pStyle w:val="ListParagraph"/>
        <w:numPr>
          <w:ilvl w:val="0"/>
          <w:numId w:val="9"/>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E</w:t>
      </w:r>
      <w:r w:rsidR="00523C52" w:rsidRPr="005A3454">
        <w:rPr>
          <w:rFonts w:ascii="Arial" w:eastAsia="Times New Roman" w:hAnsi="Arial" w:cs="Arial"/>
          <w:spacing w:val="8"/>
          <w:sz w:val="18"/>
          <w:szCs w:val="18"/>
          <w:lang w:eastAsia="en-AU"/>
        </w:rPr>
        <w:t>nvironmental</w:t>
      </w:r>
      <w:r w:rsidR="00113B55" w:rsidRPr="005A3454">
        <w:rPr>
          <w:rFonts w:ascii="Arial" w:eastAsia="Times New Roman" w:hAnsi="Arial" w:cs="Arial"/>
          <w:spacing w:val="8"/>
          <w:sz w:val="18"/>
          <w:szCs w:val="18"/>
          <w:lang w:eastAsia="en-AU"/>
        </w:rPr>
        <w:t>/</w:t>
      </w:r>
      <w:r w:rsidRPr="005A3454">
        <w:rPr>
          <w:rFonts w:ascii="Arial" w:eastAsia="Times New Roman" w:hAnsi="Arial" w:cs="Arial"/>
          <w:spacing w:val="8"/>
          <w:sz w:val="18"/>
          <w:szCs w:val="18"/>
          <w:lang w:eastAsia="en-AU"/>
        </w:rPr>
        <w:t>C</w:t>
      </w:r>
      <w:r w:rsidR="00523C52" w:rsidRPr="005A3454">
        <w:rPr>
          <w:rFonts w:ascii="Arial" w:eastAsia="Times New Roman" w:hAnsi="Arial" w:cs="Arial"/>
          <w:spacing w:val="8"/>
          <w:sz w:val="18"/>
          <w:szCs w:val="18"/>
          <w:lang w:eastAsia="en-AU"/>
        </w:rPr>
        <w:t>onservation</w:t>
      </w:r>
    </w:p>
    <w:p w:rsidR="003C43A5" w:rsidRPr="005A3454" w:rsidRDefault="000121A6" w:rsidP="00B17E84">
      <w:pPr>
        <w:pStyle w:val="ListParagraph"/>
        <w:numPr>
          <w:ilvl w:val="0"/>
          <w:numId w:val="9"/>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L</w:t>
      </w:r>
      <w:r w:rsidR="009857A1" w:rsidRPr="005A3454">
        <w:rPr>
          <w:rFonts w:ascii="Arial" w:eastAsia="Times New Roman" w:hAnsi="Arial" w:cs="Arial"/>
          <w:spacing w:val="8"/>
          <w:sz w:val="18"/>
          <w:szCs w:val="18"/>
          <w:lang w:eastAsia="en-AU"/>
        </w:rPr>
        <w:t>ocal community</w:t>
      </w:r>
    </w:p>
    <w:p w:rsidR="00EF47A3" w:rsidRPr="005A3454" w:rsidRDefault="00EF47A3" w:rsidP="0064542D">
      <w:p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 xml:space="preserve">Displays and exhibitions will be assessed for inclusion in the program if they adequately meet the following criteria </w:t>
      </w:r>
    </w:p>
    <w:p w:rsidR="00EF47A3" w:rsidRPr="005A3454" w:rsidRDefault="001F03C9" w:rsidP="00870ECF">
      <w:pPr>
        <w:pStyle w:val="ListParagraph"/>
        <w:numPr>
          <w:ilvl w:val="0"/>
          <w:numId w:val="3"/>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respond</w:t>
      </w:r>
      <w:r w:rsidR="00EF47A3" w:rsidRPr="005A3454">
        <w:rPr>
          <w:rFonts w:ascii="Arial" w:eastAsia="Times New Roman" w:hAnsi="Arial" w:cs="Arial"/>
          <w:spacing w:val="8"/>
          <w:sz w:val="18"/>
          <w:szCs w:val="18"/>
          <w:lang w:eastAsia="en-AU"/>
        </w:rPr>
        <w:t xml:space="preserve"> to the identified themes</w:t>
      </w:r>
    </w:p>
    <w:p w:rsidR="00EF47A3" w:rsidRPr="005A3454" w:rsidRDefault="00EF47A3" w:rsidP="00870ECF">
      <w:pPr>
        <w:pStyle w:val="ListParagraph"/>
        <w:numPr>
          <w:ilvl w:val="0"/>
          <w:numId w:val="3"/>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display a high artistic or aesthetic value</w:t>
      </w:r>
    </w:p>
    <w:p w:rsidR="00EF47A3" w:rsidRPr="005A3454" w:rsidRDefault="00EF47A3" w:rsidP="00870ECF">
      <w:pPr>
        <w:pStyle w:val="ListParagraph"/>
        <w:numPr>
          <w:ilvl w:val="0"/>
          <w:numId w:val="3"/>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maintains a sound scientific basis</w:t>
      </w:r>
    </w:p>
    <w:p w:rsidR="00EF47A3" w:rsidRPr="005A3454" w:rsidRDefault="00EF47A3" w:rsidP="00870ECF">
      <w:pPr>
        <w:pStyle w:val="ListParagraph"/>
        <w:numPr>
          <w:ilvl w:val="0"/>
          <w:numId w:val="3"/>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includes elements of interactivity with its audience</w:t>
      </w:r>
    </w:p>
    <w:p w:rsidR="00EF47A3" w:rsidRPr="005A3454" w:rsidRDefault="00EF47A3" w:rsidP="00870ECF">
      <w:pPr>
        <w:pStyle w:val="ListParagraph"/>
        <w:numPr>
          <w:ilvl w:val="0"/>
          <w:numId w:val="3"/>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 xml:space="preserve">is informative, educational and entertaining </w:t>
      </w:r>
    </w:p>
    <w:p w:rsidR="00523C52" w:rsidRPr="005A3454" w:rsidRDefault="00837BC1" w:rsidP="00323A33">
      <w:pPr>
        <w:pStyle w:val="Subtitle"/>
        <w:rPr>
          <w:rStyle w:val="SubtleEmphasis"/>
          <w:rFonts w:ascii="Arial" w:hAnsi="Arial" w:cs="Arial"/>
        </w:rPr>
      </w:pPr>
      <w:r w:rsidRPr="005A3454">
        <w:rPr>
          <w:rStyle w:val="SubtleEmphasis"/>
          <w:rFonts w:ascii="Arial" w:hAnsi="Arial" w:cs="Arial"/>
        </w:rPr>
        <w:t>EXHIBITIONS IN THE BGVC ARE FREE OF CHARGE AND INCLUDE</w:t>
      </w:r>
    </w:p>
    <w:p w:rsidR="00523C52" w:rsidRPr="005A3454" w:rsidRDefault="00247E8C" w:rsidP="00523C52">
      <w:pPr>
        <w:numPr>
          <w:ilvl w:val="0"/>
          <w:numId w:val="1"/>
        </w:numPr>
        <w:shd w:val="clear" w:color="auto" w:fill="FFFFFF"/>
        <w:spacing w:before="100" w:beforeAutospacing="1" w:after="100" w:afterAutospacing="1" w:line="240" w:lineRule="auto"/>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D</w:t>
      </w:r>
      <w:r w:rsidR="001F03C9" w:rsidRPr="005A3454">
        <w:rPr>
          <w:rFonts w:ascii="Arial" w:eastAsia="Times New Roman" w:hAnsi="Arial" w:cs="Arial"/>
          <w:spacing w:val="8"/>
          <w:sz w:val="18"/>
          <w:szCs w:val="18"/>
          <w:lang w:eastAsia="en-AU"/>
        </w:rPr>
        <w:t>isplay space</w:t>
      </w:r>
      <w:r w:rsidR="00523C52" w:rsidRPr="005A3454">
        <w:rPr>
          <w:rFonts w:ascii="Arial" w:eastAsia="Times New Roman" w:hAnsi="Arial" w:cs="Arial"/>
          <w:spacing w:val="8"/>
          <w:sz w:val="18"/>
          <w:szCs w:val="18"/>
          <w:lang w:eastAsia="en-AU"/>
        </w:rPr>
        <w:t xml:space="preserve"> and supply of plinths/hanging system</w:t>
      </w:r>
      <w:r w:rsidR="001E3283" w:rsidRPr="005A3454">
        <w:rPr>
          <w:rFonts w:ascii="Arial" w:eastAsia="Times New Roman" w:hAnsi="Arial" w:cs="Arial"/>
          <w:spacing w:val="8"/>
          <w:sz w:val="18"/>
          <w:szCs w:val="18"/>
          <w:lang w:eastAsia="en-AU"/>
        </w:rPr>
        <w:t>.</w:t>
      </w:r>
    </w:p>
    <w:p w:rsidR="00523C52" w:rsidRPr="005A3454" w:rsidRDefault="009857A1" w:rsidP="00523C52">
      <w:pPr>
        <w:numPr>
          <w:ilvl w:val="0"/>
          <w:numId w:val="1"/>
        </w:numPr>
        <w:shd w:val="clear" w:color="auto" w:fill="FFFFFF"/>
        <w:spacing w:before="100" w:beforeAutospacing="1" w:after="100" w:afterAutospacing="1" w:line="240" w:lineRule="auto"/>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Assistance with installation</w:t>
      </w:r>
      <w:r w:rsidR="00523C52" w:rsidRPr="005A3454">
        <w:rPr>
          <w:rFonts w:ascii="Arial" w:eastAsia="Times New Roman" w:hAnsi="Arial" w:cs="Arial"/>
          <w:spacing w:val="8"/>
          <w:sz w:val="18"/>
          <w:szCs w:val="18"/>
          <w:lang w:eastAsia="en-AU"/>
        </w:rPr>
        <w:t xml:space="preserve"> of work into the exhibition</w:t>
      </w:r>
      <w:r w:rsidRPr="005A3454">
        <w:rPr>
          <w:rFonts w:ascii="Arial" w:eastAsia="Times New Roman" w:hAnsi="Arial" w:cs="Arial"/>
          <w:spacing w:val="8"/>
          <w:sz w:val="18"/>
          <w:szCs w:val="18"/>
          <w:lang w:eastAsia="en-AU"/>
        </w:rPr>
        <w:t xml:space="preserve"> space.</w:t>
      </w:r>
    </w:p>
    <w:p w:rsidR="00523C52" w:rsidRPr="005A3454" w:rsidRDefault="001E3283" w:rsidP="00523C52">
      <w:pPr>
        <w:numPr>
          <w:ilvl w:val="0"/>
          <w:numId w:val="1"/>
        </w:numPr>
        <w:shd w:val="clear" w:color="auto" w:fill="FFFFFF"/>
        <w:spacing w:before="100" w:beforeAutospacing="1" w:after="100" w:afterAutospacing="1" w:line="240" w:lineRule="auto"/>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W</w:t>
      </w:r>
      <w:r w:rsidR="00523C52" w:rsidRPr="005A3454">
        <w:rPr>
          <w:rFonts w:ascii="Arial" w:eastAsia="Times New Roman" w:hAnsi="Arial" w:cs="Arial"/>
          <w:spacing w:val="8"/>
          <w:sz w:val="18"/>
          <w:szCs w:val="18"/>
          <w:lang w:eastAsia="en-AU"/>
        </w:rPr>
        <w:t>ebsite</w:t>
      </w:r>
      <w:r w:rsidRPr="005A3454">
        <w:rPr>
          <w:rFonts w:ascii="Arial" w:eastAsia="Times New Roman" w:hAnsi="Arial" w:cs="Arial"/>
          <w:spacing w:val="8"/>
          <w:sz w:val="18"/>
          <w:szCs w:val="18"/>
          <w:lang w:eastAsia="en-AU"/>
        </w:rPr>
        <w:t xml:space="preserve"> and social media listing.</w:t>
      </w:r>
    </w:p>
    <w:p w:rsidR="003C43A5" w:rsidRPr="005A3454" w:rsidRDefault="00837BC1" w:rsidP="00606B03">
      <w:pPr>
        <w:pStyle w:val="Subtitle"/>
        <w:rPr>
          <w:rStyle w:val="SubtleEmphasis"/>
          <w:rFonts w:ascii="Arial" w:hAnsi="Arial" w:cs="Arial"/>
        </w:rPr>
      </w:pPr>
      <w:r w:rsidRPr="005A3454">
        <w:rPr>
          <w:rStyle w:val="SubtleEmphasis"/>
          <w:rFonts w:ascii="Arial" w:hAnsi="Arial" w:cs="Arial"/>
        </w:rPr>
        <w:t>THE EXHIBITOR IS TO PROVIDE</w:t>
      </w:r>
    </w:p>
    <w:p w:rsidR="003C43A5" w:rsidRPr="005A3454" w:rsidRDefault="003C43A5" w:rsidP="0064542D">
      <w:pPr>
        <w:pStyle w:val="ListParagraph"/>
        <w:numPr>
          <w:ilvl w:val="0"/>
          <w:numId w:val="2"/>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All artworks</w:t>
      </w:r>
      <w:r w:rsidR="000652F7" w:rsidRPr="005A3454">
        <w:rPr>
          <w:rFonts w:ascii="Arial" w:eastAsia="Times New Roman" w:hAnsi="Arial" w:cs="Arial"/>
          <w:spacing w:val="8"/>
          <w:sz w:val="18"/>
          <w:szCs w:val="18"/>
          <w:lang w:eastAsia="en-AU"/>
        </w:rPr>
        <w:t>/artefacts</w:t>
      </w:r>
      <w:r w:rsidR="001E3283" w:rsidRPr="005A3454">
        <w:rPr>
          <w:rFonts w:ascii="Arial" w:eastAsia="Times New Roman" w:hAnsi="Arial" w:cs="Arial"/>
          <w:spacing w:val="8"/>
          <w:sz w:val="18"/>
          <w:szCs w:val="18"/>
          <w:lang w:eastAsia="en-AU"/>
        </w:rPr>
        <w:t xml:space="preserve"> prepared</w:t>
      </w:r>
      <w:r w:rsidRPr="005A3454">
        <w:rPr>
          <w:rFonts w:ascii="Arial" w:eastAsia="Times New Roman" w:hAnsi="Arial" w:cs="Arial"/>
          <w:spacing w:val="8"/>
          <w:sz w:val="18"/>
          <w:szCs w:val="18"/>
          <w:lang w:eastAsia="en-AU"/>
        </w:rPr>
        <w:t xml:space="preserve"> </w:t>
      </w:r>
      <w:r w:rsidR="001E3283" w:rsidRPr="005A3454">
        <w:rPr>
          <w:rFonts w:ascii="Arial" w:eastAsia="Times New Roman" w:hAnsi="Arial" w:cs="Arial"/>
          <w:spacing w:val="8"/>
          <w:sz w:val="18"/>
          <w:szCs w:val="18"/>
          <w:lang w:eastAsia="en-AU"/>
        </w:rPr>
        <w:t xml:space="preserve">for installation </w:t>
      </w:r>
    </w:p>
    <w:p w:rsidR="003C43A5" w:rsidRPr="005A3454" w:rsidRDefault="003C43A5" w:rsidP="0064542D">
      <w:pPr>
        <w:pStyle w:val="ListParagraph"/>
        <w:numPr>
          <w:ilvl w:val="0"/>
          <w:numId w:val="2"/>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 xml:space="preserve">Digital photographs for display on interpretive UHD television </w:t>
      </w:r>
      <w:r w:rsidR="0015602F" w:rsidRPr="005A3454">
        <w:rPr>
          <w:rFonts w:ascii="Arial" w:eastAsia="Times New Roman" w:hAnsi="Arial" w:cs="Arial"/>
          <w:spacing w:val="8"/>
          <w:sz w:val="18"/>
          <w:szCs w:val="18"/>
          <w:lang w:eastAsia="en-AU"/>
        </w:rPr>
        <w:t xml:space="preserve">to be supplied at </w:t>
      </w:r>
      <w:r w:rsidRPr="005A3454">
        <w:rPr>
          <w:rFonts w:ascii="Arial" w:eastAsia="Times New Roman" w:hAnsi="Arial" w:cs="Arial"/>
          <w:spacing w:val="8"/>
          <w:sz w:val="18"/>
          <w:szCs w:val="18"/>
          <w:lang w:eastAsia="en-AU"/>
        </w:rPr>
        <w:t>(16:9, 3840 x 2160 pixels) jpegs.</w:t>
      </w:r>
    </w:p>
    <w:p w:rsidR="003528CB" w:rsidRPr="005A3454" w:rsidRDefault="0015602F" w:rsidP="0064542D">
      <w:pPr>
        <w:pStyle w:val="ListParagraph"/>
        <w:numPr>
          <w:ilvl w:val="0"/>
          <w:numId w:val="2"/>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 xml:space="preserve">Didactic </w:t>
      </w:r>
      <w:r w:rsidR="001E3283" w:rsidRPr="005A3454">
        <w:rPr>
          <w:rFonts w:ascii="Arial" w:eastAsia="Times New Roman" w:hAnsi="Arial" w:cs="Arial"/>
          <w:spacing w:val="8"/>
          <w:sz w:val="18"/>
          <w:szCs w:val="18"/>
          <w:lang w:eastAsia="en-AU"/>
        </w:rPr>
        <w:t xml:space="preserve">information </w:t>
      </w:r>
      <w:r w:rsidR="003528CB" w:rsidRPr="005A3454">
        <w:rPr>
          <w:rFonts w:ascii="Arial" w:eastAsia="Times New Roman" w:hAnsi="Arial" w:cs="Arial"/>
          <w:spacing w:val="8"/>
          <w:sz w:val="18"/>
          <w:szCs w:val="18"/>
          <w:lang w:eastAsia="en-AU"/>
        </w:rPr>
        <w:t>or artist’s statement about the exhibition</w:t>
      </w:r>
    </w:p>
    <w:p w:rsidR="0015602F" w:rsidRPr="005A3454" w:rsidRDefault="00693033" w:rsidP="0064542D">
      <w:pPr>
        <w:pStyle w:val="ListParagraph"/>
        <w:numPr>
          <w:ilvl w:val="0"/>
          <w:numId w:val="2"/>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 xml:space="preserve">Didactic information about each item requiring a label, including </w:t>
      </w:r>
      <w:r w:rsidR="001E3283" w:rsidRPr="005A3454">
        <w:rPr>
          <w:rFonts w:ascii="Arial" w:eastAsia="Times New Roman" w:hAnsi="Arial" w:cs="Arial"/>
          <w:spacing w:val="8"/>
          <w:sz w:val="18"/>
          <w:szCs w:val="18"/>
          <w:lang w:eastAsia="en-AU"/>
        </w:rPr>
        <w:t>title, artist, year of completion, medium</w:t>
      </w:r>
      <w:r w:rsidRPr="005A3454">
        <w:rPr>
          <w:rFonts w:ascii="Arial" w:eastAsia="Times New Roman" w:hAnsi="Arial" w:cs="Arial"/>
          <w:spacing w:val="8"/>
          <w:sz w:val="18"/>
          <w:szCs w:val="18"/>
          <w:lang w:eastAsia="en-AU"/>
        </w:rPr>
        <w:t>, sale price</w:t>
      </w:r>
      <w:r w:rsidR="001E3283" w:rsidRPr="005A3454">
        <w:rPr>
          <w:rFonts w:ascii="Arial" w:eastAsia="Times New Roman" w:hAnsi="Arial" w:cs="Arial"/>
          <w:spacing w:val="8"/>
          <w:sz w:val="18"/>
          <w:szCs w:val="18"/>
          <w:lang w:eastAsia="en-AU"/>
        </w:rPr>
        <w:t xml:space="preserve"> and any other conceptual or contextual information relating to the artwork</w:t>
      </w:r>
      <w:r w:rsidR="00CF31D3" w:rsidRPr="005A3454">
        <w:rPr>
          <w:rFonts w:ascii="Arial" w:eastAsia="Times New Roman" w:hAnsi="Arial" w:cs="Arial"/>
          <w:spacing w:val="8"/>
          <w:sz w:val="18"/>
          <w:szCs w:val="18"/>
          <w:lang w:eastAsia="en-AU"/>
        </w:rPr>
        <w:t>/artefact</w:t>
      </w:r>
      <w:r w:rsidR="001E3283" w:rsidRPr="005A3454">
        <w:rPr>
          <w:rFonts w:ascii="Arial" w:eastAsia="Times New Roman" w:hAnsi="Arial" w:cs="Arial"/>
          <w:spacing w:val="8"/>
          <w:sz w:val="18"/>
          <w:szCs w:val="18"/>
          <w:lang w:eastAsia="en-AU"/>
        </w:rPr>
        <w:t>.</w:t>
      </w:r>
      <w:r w:rsidRPr="005A3454">
        <w:rPr>
          <w:rFonts w:ascii="Arial" w:eastAsia="Times New Roman" w:hAnsi="Arial" w:cs="Arial"/>
          <w:spacing w:val="8"/>
          <w:sz w:val="18"/>
          <w:szCs w:val="18"/>
          <w:lang w:eastAsia="en-AU"/>
        </w:rPr>
        <w:t xml:space="preserve"> BGVC will supply spread sheet template. </w:t>
      </w:r>
    </w:p>
    <w:p w:rsidR="001E3283" w:rsidRPr="005A3454" w:rsidRDefault="00693033" w:rsidP="0064542D">
      <w:pPr>
        <w:pStyle w:val="ListParagraph"/>
        <w:numPr>
          <w:ilvl w:val="0"/>
          <w:numId w:val="2"/>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Marketing copy and images</w:t>
      </w:r>
    </w:p>
    <w:p w:rsidR="001E3283" w:rsidRPr="005A3454" w:rsidRDefault="001E3283" w:rsidP="0064542D">
      <w:pPr>
        <w:pStyle w:val="ListParagraph"/>
        <w:numPr>
          <w:ilvl w:val="0"/>
          <w:numId w:val="2"/>
        </w:num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Exhibition launch (optional) at exhibitor’s expense.</w:t>
      </w:r>
    </w:p>
    <w:p w:rsidR="00B10AC2" w:rsidRPr="005A3454" w:rsidRDefault="009857A1" w:rsidP="00323A33">
      <w:pPr>
        <w:pStyle w:val="Subtitle"/>
        <w:rPr>
          <w:rStyle w:val="SubtleEmphasis"/>
          <w:rFonts w:ascii="Arial" w:hAnsi="Arial" w:cs="Arial"/>
        </w:rPr>
      </w:pPr>
      <w:r w:rsidRPr="005A3454">
        <w:rPr>
          <w:rStyle w:val="SubtleEmphasis"/>
          <w:rFonts w:ascii="Arial" w:hAnsi="Arial" w:cs="Arial"/>
        </w:rPr>
        <w:t xml:space="preserve">SALES </w:t>
      </w:r>
      <w:r w:rsidR="00523C52" w:rsidRPr="005A3454">
        <w:rPr>
          <w:rStyle w:val="SubtleEmphasis"/>
          <w:rFonts w:ascii="Arial" w:hAnsi="Arial" w:cs="Arial"/>
        </w:rPr>
        <w:t>COMMISSION </w:t>
      </w:r>
    </w:p>
    <w:p w:rsidR="00523C52" w:rsidRPr="005A3454" w:rsidRDefault="00523C52" w:rsidP="0064542D">
      <w:p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 xml:space="preserve">Refers to the percentage to be deducted from the selling price of </w:t>
      </w:r>
      <w:r w:rsidR="00DE3984" w:rsidRPr="005A3454">
        <w:rPr>
          <w:rFonts w:ascii="Arial" w:eastAsia="Times New Roman" w:hAnsi="Arial" w:cs="Arial"/>
          <w:spacing w:val="8"/>
          <w:sz w:val="18"/>
          <w:szCs w:val="18"/>
          <w:lang w:eastAsia="en-AU"/>
        </w:rPr>
        <w:t xml:space="preserve">an </w:t>
      </w:r>
      <w:r w:rsidRPr="005A3454">
        <w:rPr>
          <w:rFonts w:ascii="Arial" w:eastAsia="Times New Roman" w:hAnsi="Arial" w:cs="Arial"/>
          <w:spacing w:val="8"/>
          <w:sz w:val="18"/>
          <w:szCs w:val="18"/>
          <w:lang w:eastAsia="en-AU"/>
        </w:rPr>
        <w:t>Artwork</w:t>
      </w:r>
      <w:r w:rsidR="009857A1" w:rsidRPr="005A3454">
        <w:rPr>
          <w:rFonts w:ascii="Arial" w:eastAsia="Times New Roman" w:hAnsi="Arial" w:cs="Arial"/>
          <w:spacing w:val="8"/>
          <w:sz w:val="18"/>
          <w:szCs w:val="18"/>
          <w:lang w:eastAsia="en-AU"/>
        </w:rPr>
        <w:t xml:space="preserve">/Artefact. Sales will be handled by </w:t>
      </w:r>
      <w:r w:rsidR="001E1B55" w:rsidRPr="005A3454">
        <w:rPr>
          <w:rFonts w:ascii="Arial" w:eastAsia="Times New Roman" w:hAnsi="Arial" w:cs="Arial"/>
          <w:spacing w:val="8"/>
          <w:sz w:val="18"/>
          <w:szCs w:val="18"/>
          <w:lang w:eastAsia="en-AU"/>
        </w:rPr>
        <w:t>B</w:t>
      </w:r>
      <w:r w:rsidR="009857A1" w:rsidRPr="005A3454">
        <w:rPr>
          <w:rFonts w:ascii="Arial" w:eastAsia="Times New Roman" w:hAnsi="Arial" w:cs="Arial"/>
          <w:spacing w:val="8"/>
          <w:sz w:val="18"/>
          <w:szCs w:val="18"/>
          <w:lang w:eastAsia="en-AU"/>
        </w:rPr>
        <w:t>GVC staff and a commission of</w:t>
      </w:r>
      <w:r w:rsidR="001F03C9" w:rsidRPr="005A3454">
        <w:rPr>
          <w:rFonts w:ascii="Arial" w:eastAsia="Times New Roman" w:hAnsi="Arial" w:cs="Arial"/>
          <w:spacing w:val="8"/>
          <w:sz w:val="18"/>
          <w:szCs w:val="18"/>
          <w:lang w:eastAsia="en-AU"/>
        </w:rPr>
        <w:t xml:space="preserve"> 30%</w:t>
      </w:r>
      <w:r w:rsidRPr="005A3454">
        <w:rPr>
          <w:rFonts w:ascii="Arial" w:eastAsia="Times New Roman" w:hAnsi="Arial" w:cs="Arial"/>
          <w:spacing w:val="8"/>
          <w:sz w:val="18"/>
          <w:szCs w:val="18"/>
          <w:lang w:eastAsia="en-AU"/>
        </w:rPr>
        <w:t> </w:t>
      </w:r>
      <w:r w:rsidR="009857A1" w:rsidRPr="005A3454">
        <w:rPr>
          <w:rFonts w:ascii="Arial" w:eastAsia="Times New Roman" w:hAnsi="Arial" w:cs="Arial"/>
          <w:spacing w:val="8"/>
          <w:sz w:val="18"/>
          <w:szCs w:val="18"/>
          <w:lang w:eastAsia="en-AU"/>
        </w:rPr>
        <w:t>will be retained by CRC.</w:t>
      </w:r>
    </w:p>
    <w:p w:rsidR="00B10AC2" w:rsidRPr="005A3454" w:rsidRDefault="00523C52" w:rsidP="00323A33">
      <w:pPr>
        <w:pStyle w:val="Subtitle"/>
        <w:rPr>
          <w:rStyle w:val="SubtleEmphasis"/>
          <w:rFonts w:ascii="Arial" w:hAnsi="Arial" w:cs="Arial"/>
        </w:rPr>
      </w:pPr>
      <w:r w:rsidRPr="005A3454">
        <w:rPr>
          <w:rStyle w:val="SubtleEmphasis"/>
          <w:rFonts w:ascii="Arial" w:hAnsi="Arial" w:cs="Arial"/>
        </w:rPr>
        <w:t>DELIVERY OF ARTWORK</w:t>
      </w:r>
      <w:r w:rsidR="000121A6" w:rsidRPr="005A3454">
        <w:rPr>
          <w:rStyle w:val="SubtleEmphasis"/>
          <w:rFonts w:ascii="Arial" w:hAnsi="Arial" w:cs="Arial"/>
        </w:rPr>
        <w:t>/ARTEFACTS</w:t>
      </w:r>
      <w:r w:rsidRPr="005A3454">
        <w:rPr>
          <w:rStyle w:val="SubtleEmphasis"/>
          <w:rFonts w:ascii="Arial" w:hAnsi="Arial" w:cs="Arial"/>
        </w:rPr>
        <w:t xml:space="preserve"> TO </w:t>
      </w:r>
      <w:r w:rsidR="004E3614" w:rsidRPr="005A3454">
        <w:rPr>
          <w:rStyle w:val="SubtleEmphasis"/>
          <w:rFonts w:ascii="Arial" w:hAnsi="Arial" w:cs="Arial"/>
        </w:rPr>
        <w:t>BGVC</w:t>
      </w:r>
      <w:r w:rsidRPr="005A3454">
        <w:rPr>
          <w:rStyle w:val="SubtleEmphasis"/>
          <w:rFonts w:ascii="Arial" w:hAnsi="Arial" w:cs="Arial"/>
        </w:rPr>
        <w:t xml:space="preserve"> FOR EXHIBITION</w:t>
      </w:r>
    </w:p>
    <w:p w:rsidR="00523C52" w:rsidRPr="005A3454" w:rsidRDefault="00B10AC2" w:rsidP="0064542D">
      <w:pPr>
        <w:shd w:val="clear" w:color="auto" w:fill="FFFFFF"/>
        <w:spacing w:before="100" w:beforeAutospacing="1" w:after="100" w:afterAutospacing="1"/>
        <w:rPr>
          <w:rFonts w:ascii="Arial" w:eastAsia="Times New Roman" w:hAnsi="Arial" w:cs="Arial"/>
          <w:spacing w:val="8"/>
          <w:sz w:val="18"/>
          <w:szCs w:val="18"/>
          <w:lang w:eastAsia="en-AU"/>
        </w:rPr>
      </w:pPr>
      <w:r w:rsidRPr="005A3454">
        <w:rPr>
          <w:rFonts w:ascii="Arial" w:eastAsia="Times New Roman" w:hAnsi="Arial" w:cs="Arial"/>
          <w:spacing w:val="8"/>
          <w:sz w:val="18"/>
          <w:szCs w:val="18"/>
          <w:lang w:eastAsia="en-AU"/>
        </w:rPr>
        <w:t>Exhibitors</w:t>
      </w:r>
      <w:r w:rsidR="00523C52" w:rsidRPr="005A3454">
        <w:rPr>
          <w:rFonts w:ascii="Arial" w:eastAsia="Times New Roman" w:hAnsi="Arial" w:cs="Arial"/>
          <w:spacing w:val="8"/>
          <w:sz w:val="18"/>
          <w:szCs w:val="18"/>
          <w:lang w:eastAsia="en-AU"/>
        </w:rPr>
        <w:t xml:space="preserve"> are responsible for transporting their Artwork</w:t>
      </w:r>
      <w:r w:rsidR="00323A33" w:rsidRPr="005A3454">
        <w:rPr>
          <w:rFonts w:ascii="Arial" w:eastAsia="Times New Roman" w:hAnsi="Arial" w:cs="Arial"/>
          <w:spacing w:val="8"/>
          <w:sz w:val="18"/>
          <w:szCs w:val="18"/>
          <w:lang w:eastAsia="en-AU"/>
        </w:rPr>
        <w:t>/Artefact</w:t>
      </w:r>
      <w:r w:rsidR="00523C52" w:rsidRPr="005A3454">
        <w:rPr>
          <w:rFonts w:ascii="Arial" w:eastAsia="Times New Roman" w:hAnsi="Arial" w:cs="Arial"/>
          <w:spacing w:val="8"/>
          <w:sz w:val="18"/>
          <w:szCs w:val="18"/>
          <w:lang w:eastAsia="en-AU"/>
        </w:rPr>
        <w:t xml:space="preserve"> to the </w:t>
      </w:r>
      <w:r w:rsidR="004E3614" w:rsidRPr="005A3454">
        <w:rPr>
          <w:rFonts w:ascii="Arial" w:eastAsia="Times New Roman" w:hAnsi="Arial" w:cs="Arial"/>
          <w:spacing w:val="8"/>
          <w:sz w:val="18"/>
          <w:szCs w:val="18"/>
          <w:lang w:eastAsia="en-AU"/>
        </w:rPr>
        <w:t xml:space="preserve">BGVC </w:t>
      </w:r>
      <w:r w:rsidR="00523C52" w:rsidRPr="005A3454">
        <w:rPr>
          <w:rFonts w:ascii="Arial" w:eastAsia="Times New Roman" w:hAnsi="Arial" w:cs="Arial"/>
          <w:spacing w:val="8"/>
          <w:sz w:val="18"/>
          <w:szCs w:val="18"/>
          <w:lang w:eastAsia="en-AU"/>
        </w:rPr>
        <w:t>for Exhibition</w:t>
      </w:r>
      <w:r w:rsidR="00CF31D3" w:rsidRPr="005A3454">
        <w:rPr>
          <w:rFonts w:ascii="Arial" w:eastAsia="Times New Roman" w:hAnsi="Arial" w:cs="Arial"/>
          <w:spacing w:val="8"/>
          <w:sz w:val="18"/>
          <w:szCs w:val="18"/>
          <w:lang w:eastAsia="en-AU"/>
        </w:rPr>
        <w:t>/Display</w:t>
      </w:r>
      <w:r w:rsidR="009857A1" w:rsidRPr="005A3454">
        <w:rPr>
          <w:rFonts w:ascii="Arial" w:eastAsia="Times New Roman" w:hAnsi="Arial" w:cs="Arial"/>
          <w:spacing w:val="8"/>
          <w:sz w:val="18"/>
          <w:szCs w:val="18"/>
          <w:lang w:eastAsia="en-AU"/>
        </w:rPr>
        <w:t xml:space="preserve"> </w:t>
      </w:r>
      <w:r w:rsidR="00523C52" w:rsidRPr="005A3454">
        <w:rPr>
          <w:rFonts w:ascii="Arial" w:eastAsia="Times New Roman" w:hAnsi="Arial" w:cs="Arial"/>
          <w:spacing w:val="8"/>
          <w:sz w:val="18"/>
          <w:szCs w:val="18"/>
          <w:lang w:eastAsia="en-AU"/>
        </w:rPr>
        <w:t xml:space="preserve">and from the </w:t>
      </w:r>
      <w:r w:rsidR="004E3614" w:rsidRPr="005A3454">
        <w:rPr>
          <w:rFonts w:ascii="Arial" w:eastAsia="Times New Roman" w:hAnsi="Arial" w:cs="Arial"/>
          <w:spacing w:val="8"/>
          <w:sz w:val="18"/>
          <w:szCs w:val="18"/>
          <w:lang w:eastAsia="en-AU"/>
        </w:rPr>
        <w:t xml:space="preserve">BGVC </w:t>
      </w:r>
      <w:r w:rsidR="009857A1" w:rsidRPr="005A3454">
        <w:rPr>
          <w:rFonts w:ascii="Arial" w:eastAsia="Times New Roman" w:hAnsi="Arial" w:cs="Arial"/>
          <w:spacing w:val="8"/>
          <w:sz w:val="18"/>
          <w:szCs w:val="18"/>
          <w:lang w:eastAsia="en-AU"/>
        </w:rPr>
        <w:t>if unsold.</w:t>
      </w:r>
    </w:p>
    <w:p w:rsidR="00B10AC2" w:rsidRPr="005A3454" w:rsidRDefault="00523C52" w:rsidP="00323A33">
      <w:pPr>
        <w:pStyle w:val="Subtitle"/>
        <w:rPr>
          <w:rStyle w:val="SubtleEmphasis"/>
          <w:rFonts w:ascii="Arial" w:hAnsi="Arial" w:cs="Arial"/>
        </w:rPr>
      </w:pPr>
      <w:r w:rsidRPr="005A3454">
        <w:rPr>
          <w:rStyle w:val="SubtleEmphasis"/>
          <w:rFonts w:ascii="Arial" w:hAnsi="Arial" w:cs="Arial"/>
        </w:rPr>
        <w:lastRenderedPageBreak/>
        <w:t>INSURANCE</w:t>
      </w:r>
    </w:p>
    <w:p w:rsidR="00495D00" w:rsidRPr="005A3454" w:rsidRDefault="00495D00" w:rsidP="0064542D">
      <w:pPr>
        <w:pStyle w:val="NormalWeb"/>
        <w:shd w:val="clear" w:color="auto" w:fill="FFFFFF"/>
        <w:spacing w:line="276" w:lineRule="auto"/>
        <w:rPr>
          <w:rFonts w:ascii="Arial" w:hAnsi="Arial" w:cs="Arial"/>
          <w:spacing w:val="8"/>
          <w:sz w:val="18"/>
          <w:szCs w:val="18"/>
        </w:rPr>
      </w:pPr>
      <w:r w:rsidRPr="005A3454">
        <w:rPr>
          <w:rFonts w:ascii="Arial" w:hAnsi="Arial" w:cs="Arial"/>
          <w:spacing w:val="8"/>
          <w:sz w:val="18"/>
          <w:szCs w:val="18"/>
        </w:rPr>
        <w:t>It is the responsibility of the exhibitor to insure the works at all times between</w:t>
      </w:r>
    </w:p>
    <w:p w:rsidR="00495D00" w:rsidRPr="005A3454" w:rsidRDefault="00495D00" w:rsidP="00870ECF">
      <w:pPr>
        <w:pStyle w:val="NormalWeb"/>
        <w:numPr>
          <w:ilvl w:val="0"/>
          <w:numId w:val="6"/>
        </w:numPr>
        <w:shd w:val="clear" w:color="auto" w:fill="FFFFFF"/>
        <w:spacing w:line="276" w:lineRule="auto"/>
        <w:rPr>
          <w:rFonts w:ascii="Arial" w:hAnsi="Arial" w:cs="Arial"/>
          <w:spacing w:val="8"/>
          <w:sz w:val="18"/>
          <w:szCs w:val="18"/>
        </w:rPr>
      </w:pPr>
      <w:r w:rsidRPr="005A3454">
        <w:rPr>
          <w:rFonts w:ascii="Arial" w:hAnsi="Arial" w:cs="Arial"/>
          <w:spacing w:val="8"/>
          <w:sz w:val="18"/>
          <w:szCs w:val="18"/>
        </w:rPr>
        <w:t xml:space="preserve">The earliest arrival of artworks/artefacts </w:t>
      </w:r>
      <w:r w:rsidR="00011FAD" w:rsidRPr="005A3454">
        <w:rPr>
          <w:rFonts w:ascii="Arial" w:hAnsi="Arial" w:cs="Arial"/>
          <w:spacing w:val="8"/>
          <w:sz w:val="18"/>
          <w:szCs w:val="18"/>
        </w:rPr>
        <w:t>date and time; and</w:t>
      </w:r>
    </w:p>
    <w:p w:rsidR="00011FAD" w:rsidRPr="005A3454" w:rsidRDefault="00011FAD" w:rsidP="00870ECF">
      <w:pPr>
        <w:pStyle w:val="NormalWeb"/>
        <w:numPr>
          <w:ilvl w:val="0"/>
          <w:numId w:val="6"/>
        </w:numPr>
        <w:shd w:val="clear" w:color="auto" w:fill="FFFFFF"/>
        <w:spacing w:line="276" w:lineRule="auto"/>
        <w:rPr>
          <w:rFonts w:ascii="Arial" w:hAnsi="Arial" w:cs="Arial"/>
          <w:spacing w:val="8"/>
          <w:sz w:val="18"/>
          <w:szCs w:val="18"/>
        </w:rPr>
      </w:pPr>
      <w:r w:rsidRPr="005A3454">
        <w:rPr>
          <w:rFonts w:ascii="Arial" w:hAnsi="Arial" w:cs="Arial"/>
          <w:spacing w:val="8"/>
          <w:sz w:val="18"/>
          <w:szCs w:val="18"/>
        </w:rPr>
        <w:t>Whichever is the later:</w:t>
      </w:r>
    </w:p>
    <w:p w:rsidR="00011FAD" w:rsidRPr="005A3454" w:rsidRDefault="00011FAD" w:rsidP="00870ECF">
      <w:pPr>
        <w:pStyle w:val="NormalWeb"/>
        <w:numPr>
          <w:ilvl w:val="1"/>
          <w:numId w:val="6"/>
        </w:numPr>
        <w:shd w:val="clear" w:color="auto" w:fill="FFFFFF"/>
        <w:spacing w:line="276" w:lineRule="auto"/>
        <w:rPr>
          <w:rFonts w:ascii="Arial" w:hAnsi="Arial" w:cs="Arial"/>
          <w:spacing w:val="8"/>
          <w:sz w:val="18"/>
          <w:szCs w:val="18"/>
        </w:rPr>
      </w:pPr>
      <w:r w:rsidRPr="005A3454">
        <w:rPr>
          <w:rFonts w:ascii="Arial" w:hAnsi="Arial" w:cs="Arial"/>
          <w:spacing w:val="8"/>
          <w:sz w:val="18"/>
          <w:szCs w:val="18"/>
        </w:rPr>
        <w:t xml:space="preserve">If an item of the work is sold to a buyer – collection of the item of the works by the buyer in accordance of terms in Attachment </w:t>
      </w:r>
      <w:r w:rsidR="00CF31D3" w:rsidRPr="005A3454">
        <w:rPr>
          <w:rFonts w:ascii="Arial" w:hAnsi="Arial" w:cs="Arial"/>
          <w:spacing w:val="8"/>
          <w:sz w:val="18"/>
          <w:szCs w:val="18"/>
        </w:rPr>
        <w:t>A</w:t>
      </w:r>
      <w:r w:rsidRPr="005A3454">
        <w:rPr>
          <w:rFonts w:ascii="Arial" w:hAnsi="Arial" w:cs="Arial"/>
          <w:spacing w:val="8"/>
          <w:sz w:val="18"/>
          <w:szCs w:val="18"/>
        </w:rPr>
        <w:t>, and</w:t>
      </w:r>
    </w:p>
    <w:p w:rsidR="00011FAD" w:rsidRPr="005A3454" w:rsidRDefault="00011FAD" w:rsidP="00870ECF">
      <w:pPr>
        <w:pStyle w:val="NormalWeb"/>
        <w:numPr>
          <w:ilvl w:val="1"/>
          <w:numId w:val="6"/>
        </w:numPr>
        <w:shd w:val="clear" w:color="auto" w:fill="FFFFFF"/>
        <w:spacing w:line="276" w:lineRule="auto"/>
        <w:rPr>
          <w:rFonts w:ascii="Arial" w:hAnsi="Arial" w:cs="Arial"/>
          <w:spacing w:val="8"/>
          <w:sz w:val="18"/>
          <w:szCs w:val="18"/>
        </w:rPr>
      </w:pPr>
      <w:r w:rsidRPr="005A3454">
        <w:rPr>
          <w:rFonts w:ascii="Arial" w:hAnsi="Arial" w:cs="Arial"/>
          <w:spacing w:val="8"/>
          <w:sz w:val="18"/>
          <w:szCs w:val="18"/>
        </w:rPr>
        <w:t>If an item of work is not sold to a buyer – whichever is the later of collection of the item by the exhibitor in accordance of terms in attachment B.</w:t>
      </w:r>
    </w:p>
    <w:p w:rsidR="00011FAD" w:rsidRPr="005A3454" w:rsidRDefault="00011FAD" w:rsidP="00870ECF">
      <w:pPr>
        <w:pStyle w:val="NormalWeb"/>
        <w:numPr>
          <w:ilvl w:val="0"/>
          <w:numId w:val="6"/>
        </w:numPr>
        <w:shd w:val="clear" w:color="auto" w:fill="FFFFFF"/>
        <w:spacing w:line="276" w:lineRule="auto"/>
        <w:rPr>
          <w:rFonts w:ascii="Arial" w:hAnsi="Arial" w:cs="Arial"/>
          <w:spacing w:val="8"/>
          <w:sz w:val="18"/>
          <w:szCs w:val="18"/>
        </w:rPr>
      </w:pPr>
      <w:r w:rsidRPr="005A3454">
        <w:rPr>
          <w:rFonts w:ascii="Arial" w:hAnsi="Arial" w:cs="Arial"/>
          <w:spacing w:val="8"/>
          <w:sz w:val="18"/>
          <w:szCs w:val="18"/>
        </w:rPr>
        <w:t xml:space="preserve">The </w:t>
      </w:r>
      <w:r w:rsidR="00CF31D3" w:rsidRPr="005A3454">
        <w:rPr>
          <w:rFonts w:ascii="Arial" w:hAnsi="Arial" w:cs="Arial"/>
          <w:spacing w:val="8"/>
          <w:sz w:val="18"/>
          <w:szCs w:val="18"/>
        </w:rPr>
        <w:t>BGVC</w:t>
      </w:r>
      <w:r w:rsidRPr="005A3454">
        <w:rPr>
          <w:rFonts w:ascii="Arial" w:hAnsi="Arial" w:cs="Arial"/>
          <w:spacing w:val="8"/>
          <w:sz w:val="18"/>
          <w:szCs w:val="18"/>
        </w:rPr>
        <w:t xml:space="preserve"> accepts no responsibility for the theft of or damage to any item</w:t>
      </w:r>
      <w:r w:rsidR="00C651A9" w:rsidRPr="005A3454">
        <w:rPr>
          <w:rFonts w:ascii="Arial" w:hAnsi="Arial" w:cs="Arial"/>
          <w:spacing w:val="8"/>
          <w:sz w:val="18"/>
          <w:szCs w:val="18"/>
        </w:rPr>
        <w:t xml:space="preserve"> of the works which occurs during the exhibition</w:t>
      </w:r>
      <w:r w:rsidR="00CF31D3" w:rsidRPr="005A3454">
        <w:rPr>
          <w:rFonts w:ascii="Arial" w:hAnsi="Arial" w:cs="Arial"/>
          <w:spacing w:val="8"/>
          <w:sz w:val="18"/>
          <w:szCs w:val="18"/>
        </w:rPr>
        <w:t>/</w:t>
      </w:r>
      <w:r w:rsidR="00C651A9" w:rsidRPr="005A3454">
        <w:rPr>
          <w:rFonts w:ascii="Arial" w:hAnsi="Arial" w:cs="Arial"/>
          <w:spacing w:val="8"/>
          <w:sz w:val="18"/>
          <w:szCs w:val="18"/>
        </w:rPr>
        <w:t>display.</w:t>
      </w:r>
    </w:p>
    <w:p w:rsidR="00B10AC2" w:rsidRPr="005A3454" w:rsidRDefault="00FD66B6" w:rsidP="00323A33">
      <w:pPr>
        <w:pStyle w:val="Subtitle"/>
        <w:rPr>
          <w:rStyle w:val="SubtleEmphasis"/>
          <w:rFonts w:ascii="Arial" w:hAnsi="Arial" w:cs="Arial"/>
        </w:rPr>
      </w:pPr>
      <w:r w:rsidRPr="005A3454">
        <w:rPr>
          <w:rStyle w:val="SubtleEmphasis"/>
          <w:rFonts w:ascii="Arial" w:hAnsi="Arial" w:cs="Arial"/>
        </w:rPr>
        <w:t>MARKETING</w:t>
      </w:r>
    </w:p>
    <w:p w:rsidR="006E7E35" w:rsidRPr="005A3454" w:rsidRDefault="00CF31D3" w:rsidP="00323A33">
      <w:pPr>
        <w:pStyle w:val="NormalWeb"/>
        <w:shd w:val="clear" w:color="auto" w:fill="FFFFFF"/>
        <w:spacing w:line="276" w:lineRule="auto"/>
        <w:rPr>
          <w:rFonts w:ascii="Arial" w:hAnsi="Arial" w:cs="Arial"/>
          <w:spacing w:val="8"/>
          <w:sz w:val="18"/>
          <w:szCs w:val="18"/>
        </w:rPr>
      </w:pPr>
      <w:r w:rsidRPr="005A3454">
        <w:rPr>
          <w:rFonts w:ascii="Arial" w:hAnsi="Arial" w:cs="Arial"/>
          <w:spacing w:val="8"/>
          <w:sz w:val="18"/>
          <w:szCs w:val="18"/>
        </w:rPr>
        <w:t xml:space="preserve">The BGVC </w:t>
      </w:r>
      <w:r w:rsidR="006E7E35" w:rsidRPr="005A3454">
        <w:rPr>
          <w:rFonts w:ascii="Arial" w:hAnsi="Arial" w:cs="Arial"/>
          <w:b/>
          <w:spacing w:val="8"/>
          <w:sz w:val="18"/>
          <w:szCs w:val="18"/>
        </w:rPr>
        <w:t>may</w:t>
      </w:r>
      <w:r w:rsidR="006E7E35" w:rsidRPr="005A3454">
        <w:rPr>
          <w:rFonts w:ascii="Arial" w:hAnsi="Arial" w:cs="Arial"/>
          <w:spacing w:val="8"/>
          <w:sz w:val="18"/>
          <w:szCs w:val="18"/>
        </w:rPr>
        <w:t xml:space="preserve"> undertake the following marketing activities for the benefit of the exhibitor.</w:t>
      </w:r>
    </w:p>
    <w:p w:rsidR="006E7E35" w:rsidRPr="005A3454" w:rsidRDefault="006E7E35" w:rsidP="00870ECF">
      <w:pPr>
        <w:pStyle w:val="NormalWeb"/>
        <w:numPr>
          <w:ilvl w:val="0"/>
          <w:numId w:val="5"/>
        </w:numPr>
        <w:shd w:val="clear" w:color="auto" w:fill="FFFFFF"/>
        <w:spacing w:line="276" w:lineRule="auto"/>
        <w:rPr>
          <w:rFonts w:ascii="Arial" w:hAnsi="Arial" w:cs="Arial"/>
          <w:spacing w:val="8"/>
          <w:sz w:val="18"/>
          <w:szCs w:val="18"/>
        </w:rPr>
      </w:pPr>
      <w:r w:rsidRPr="005A3454">
        <w:rPr>
          <w:rFonts w:ascii="Arial" w:hAnsi="Arial" w:cs="Arial"/>
          <w:spacing w:val="8"/>
          <w:sz w:val="18"/>
          <w:szCs w:val="18"/>
        </w:rPr>
        <w:t xml:space="preserve">Inclusion of the exhibition or display in the ‘Around the Tanks’ section in </w:t>
      </w:r>
      <w:r w:rsidR="00CF31D3" w:rsidRPr="005A3454">
        <w:rPr>
          <w:rFonts w:ascii="Arial" w:hAnsi="Arial" w:cs="Arial"/>
          <w:spacing w:val="8"/>
          <w:sz w:val="18"/>
          <w:szCs w:val="18"/>
        </w:rPr>
        <w:t>Tanks</w:t>
      </w:r>
      <w:r w:rsidRPr="005A3454">
        <w:rPr>
          <w:rFonts w:ascii="Arial" w:hAnsi="Arial" w:cs="Arial"/>
          <w:spacing w:val="8"/>
          <w:sz w:val="18"/>
          <w:szCs w:val="18"/>
        </w:rPr>
        <w:t xml:space="preserve"> programme; and</w:t>
      </w:r>
    </w:p>
    <w:p w:rsidR="006E7E35" w:rsidRPr="005A3454" w:rsidRDefault="006E7E35" w:rsidP="00870ECF">
      <w:pPr>
        <w:pStyle w:val="NormalWeb"/>
        <w:numPr>
          <w:ilvl w:val="0"/>
          <w:numId w:val="5"/>
        </w:numPr>
        <w:shd w:val="clear" w:color="auto" w:fill="FFFFFF"/>
        <w:spacing w:line="276" w:lineRule="auto"/>
        <w:rPr>
          <w:rFonts w:ascii="Arial" w:hAnsi="Arial" w:cs="Arial"/>
          <w:spacing w:val="8"/>
          <w:sz w:val="18"/>
          <w:szCs w:val="18"/>
        </w:rPr>
      </w:pPr>
      <w:r w:rsidRPr="005A3454">
        <w:rPr>
          <w:rFonts w:ascii="Arial" w:hAnsi="Arial" w:cs="Arial"/>
          <w:spacing w:val="8"/>
          <w:sz w:val="18"/>
          <w:szCs w:val="18"/>
        </w:rPr>
        <w:t>Inclusion of the exhibition or display on Cultural Services social media pages</w:t>
      </w:r>
      <w:r w:rsidR="00B727B1" w:rsidRPr="005A3454">
        <w:rPr>
          <w:rFonts w:ascii="Arial" w:hAnsi="Arial" w:cs="Arial"/>
          <w:spacing w:val="8"/>
          <w:sz w:val="18"/>
          <w:szCs w:val="18"/>
        </w:rPr>
        <w:t>.</w:t>
      </w:r>
    </w:p>
    <w:p w:rsidR="00FD66B6" w:rsidRPr="005A3454" w:rsidRDefault="00FD66B6" w:rsidP="00323A33">
      <w:pPr>
        <w:pStyle w:val="NormalWeb"/>
        <w:shd w:val="clear" w:color="auto" w:fill="FFFFFF"/>
        <w:spacing w:line="276" w:lineRule="auto"/>
        <w:rPr>
          <w:rFonts w:ascii="Arial" w:hAnsi="Arial" w:cs="Arial"/>
          <w:spacing w:val="8"/>
          <w:sz w:val="18"/>
          <w:szCs w:val="18"/>
        </w:rPr>
      </w:pPr>
      <w:r w:rsidRPr="005A3454">
        <w:rPr>
          <w:rFonts w:ascii="Arial" w:hAnsi="Arial" w:cs="Arial"/>
          <w:spacing w:val="8"/>
          <w:sz w:val="18"/>
          <w:szCs w:val="18"/>
        </w:rPr>
        <w:t>For marketing purposes, the exhibitor must:</w:t>
      </w:r>
    </w:p>
    <w:p w:rsidR="00FD66B6" w:rsidRPr="005A3454" w:rsidRDefault="00FD66B6" w:rsidP="00323A33">
      <w:pPr>
        <w:pStyle w:val="NormalWeb"/>
        <w:shd w:val="clear" w:color="auto" w:fill="FFFFFF"/>
        <w:spacing w:line="276" w:lineRule="auto"/>
        <w:rPr>
          <w:rFonts w:ascii="Arial" w:hAnsi="Arial" w:cs="Arial"/>
          <w:spacing w:val="8"/>
          <w:sz w:val="18"/>
          <w:szCs w:val="18"/>
        </w:rPr>
      </w:pPr>
      <w:r w:rsidRPr="005A3454">
        <w:rPr>
          <w:rFonts w:ascii="Arial" w:hAnsi="Arial" w:cs="Arial"/>
          <w:spacing w:val="8"/>
          <w:sz w:val="18"/>
          <w:szCs w:val="18"/>
        </w:rPr>
        <w:t xml:space="preserve">Deliver to The </w:t>
      </w:r>
      <w:r w:rsidR="00CF31D3" w:rsidRPr="005A3454">
        <w:rPr>
          <w:rFonts w:ascii="Arial" w:hAnsi="Arial" w:cs="Arial"/>
          <w:spacing w:val="8"/>
          <w:sz w:val="18"/>
          <w:szCs w:val="18"/>
        </w:rPr>
        <w:t>BGVC</w:t>
      </w:r>
      <w:r w:rsidRPr="005A3454">
        <w:rPr>
          <w:rFonts w:ascii="Arial" w:hAnsi="Arial" w:cs="Arial"/>
          <w:spacing w:val="8"/>
          <w:sz w:val="18"/>
          <w:szCs w:val="18"/>
        </w:rPr>
        <w:t xml:space="preserve"> no later than the copy deadline for promotional text and images.</w:t>
      </w:r>
    </w:p>
    <w:p w:rsidR="00FD66B6" w:rsidRPr="005A3454" w:rsidRDefault="00FD66B6" w:rsidP="00870ECF">
      <w:pPr>
        <w:pStyle w:val="NormalWeb"/>
        <w:numPr>
          <w:ilvl w:val="0"/>
          <w:numId w:val="4"/>
        </w:numPr>
        <w:shd w:val="clear" w:color="auto" w:fill="FFFFFF"/>
        <w:spacing w:line="276" w:lineRule="auto"/>
        <w:rPr>
          <w:rFonts w:ascii="Arial" w:hAnsi="Arial" w:cs="Arial"/>
          <w:spacing w:val="8"/>
          <w:sz w:val="18"/>
          <w:szCs w:val="18"/>
        </w:rPr>
      </w:pPr>
      <w:r w:rsidRPr="005A3454">
        <w:rPr>
          <w:rFonts w:ascii="Arial" w:hAnsi="Arial" w:cs="Arial"/>
          <w:spacing w:val="8"/>
          <w:sz w:val="18"/>
          <w:szCs w:val="18"/>
        </w:rPr>
        <w:t>At least 1 image for use on promotional material</w:t>
      </w:r>
      <w:r w:rsidR="009857A1" w:rsidRPr="005A3454">
        <w:rPr>
          <w:rFonts w:ascii="Arial" w:hAnsi="Arial" w:cs="Arial"/>
          <w:spacing w:val="8"/>
          <w:sz w:val="18"/>
          <w:szCs w:val="18"/>
        </w:rPr>
        <w:t xml:space="preserve"> (3-5Mb, square format) with caption(title, artist, medium)</w:t>
      </w:r>
      <w:r w:rsidRPr="005A3454">
        <w:rPr>
          <w:rFonts w:ascii="Arial" w:hAnsi="Arial" w:cs="Arial"/>
          <w:spacing w:val="8"/>
          <w:sz w:val="18"/>
          <w:szCs w:val="18"/>
        </w:rPr>
        <w:t>;</w:t>
      </w:r>
    </w:p>
    <w:p w:rsidR="00FD66B6" w:rsidRPr="005A3454" w:rsidRDefault="00FD66B6" w:rsidP="00870ECF">
      <w:pPr>
        <w:pStyle w:val="NormalWeb"/>
        <w:numPr>
          <w:ilvl w:val="0"/>
          <w:numId w:val="4"/>
        </w:numPr>
        <w:shd w:val="clear" w:color="auto" w:fill="FFFFFF"/>
        <w:spacing w:line="276" w:lineRule="auto"/>
        <w:rPr>
          <w:rFonts w:ascii="Arial" w:hAnsi="Arial" w:cs="Arial"/>
          <w:spacing w:val="8"/>
          <w:sz w:val="18"/>
          <w:szCs w:val="18"/>
        </w:rPr>
      </w:pPr>
      <w:r w:rsidRPr="005A3454">
        <w:rPr>
          <w:rFonts w:ascii="Arial" w:hAnsi="Arial" w:cs="Arial"/>
          <w:spacing w:val="8"/>
          <w:sz w:val="18"/>
          <w:szCs w:val="18"/>
        </w:rPr>
        <w:t xml:space="preserve">Between </w:t>
      </w:r>
      <w:r w:rsidR="009857A1" w:rsidRPr="005A3454">
        <w:rPr>
          <w:rFonts w:ascii="Arial" w:hAnsi="Arial" w:cs="Arial"/>
          <w:spacing w:val="8"/>
          <w:sz w:val="18"/>
          <w:szCs w:val="18"/>
        </w:rPr>
        <w:t>100 and 150</w:t>
      </w:r>
      <w:r w:rsidRPr="005A3454">
        <w:rPr>
          <w:rFonts w:ascii="Arial" w:hAnsi="Arial" w:cs="Arial"/>
          <w:spacing w:val="8"/>
          <w:sz w:val="18"/>
          <w:szCs w:val="18"/>
        </w:rPr>
        <w:t xml:space="preserve"> words about the exhibition; and</w:t>
      </w:r>
    </w:p>
    <w:p w:rsidR="00FD66B6" w:rsidRPr="005A3454" w:rsidRDefault="00FD66B6" w:rsidP="00870ECF">
      <w:pPr>
        <w:pStyle w:val="NormalWeb"/>
        <w:numPr>
          <w:ilvl w:val="0"/>
          <w:numId w:val="4"/>
        </w:numPr>
        <w:shd w:val="clear" w:color="auto" w:fill="FFFFFF"/>
        <w:spacing w:line="276" w:lineRule="auto"/>
        <w:rPr>
          <w:rFonts w:ascii="Arial" w:hAnsi="Arial" w:cs="Arial"/>
          <w:spacing w:val="8"/>
          <w:sz w:val="18"/>
          <w:szCs w:val="18"/>
        </w:rPr>
      </w:pPr>
      <w:r w:rsidRPr="005A3454">
        <w:rPr>
          <w:rFonts w:ascii="Arial" w:hAnsi="Arial" w:cs="Arial"/>
          <w:spacing w:val="8"/>
          <w:sz w:val="18"/>
          <w:szCs w:val="18"/>
        </w:rPr>
        <w:t>All logos and acknowledgements required by the exhibitor and each sponsor of the exhibitor.</w:t>
      </w:r>
    </w:p>
    <w:p w:rsidR="00B06CDD" w:rsidRPr="005A3454" w:rsidRDefault="00B727B1" w:rsidP="00F21D9B">
      <w:pPr>
        <w:pStyle w:val="NormalWeb"/>
        <w:shd w:val="clear" w:color="auto" w:fill="FFFFFF"/>
        <w:spacing w:line="276" w:lineRule="auto"/>
        <w:rPr>
          <w:rFonts w:ascii="Arial" w:hAnsi="Arial" w:cs="Arial"/>
          <w:spacing w:val="8"/>
          <w:sz w:val="18"/>
          <w:szCs w:val="18"/>
        </w:rPr>
      </w:pPr>
      <w:r w:rsidRPr="005A3454">
        <w:rPr>
          <w:rFonts w:ascii="Arial" w:hAnsi="Arial" w:cs="Arial"/>
          <w:spacing w:val="8"/>
          <w:sz w:val="18"/>
          <w:szCs w:val="18"/>
        </w:rPr>
        <w:t xml:space="preserve">If the exhibitor is not the author of each of the works, the exhibitor must procure the consent of each author of a work for promotional purposes. However the exhibitor may notify the </w:t>
      </w:r>
      <w:r w:rsidR="00CF31D3" w:rsidRPr="005A3454">
        <w:rPr>
          <w:rFonts w:ascii="Arial" w:hAnsi="Arial" w:cs="Arial"/>
          <w:spacing w:val="8"/>
          <w:sz w:val="18"/>
          <w:szCs w:val="18"/>
        </w:rPr>
        <w:t>BGVC</w:t>
      </w:r>
      <w:r w:rsidRPr="005A3454">
        <w:rPr>
          <w:rFonts w:ascii="Arial" w:hAnsi="Arial" w:cs="Arial"/>
          <w:spacing w:val="8"/>
          <w:sz w:val="18"/>
          <w:szCs w:val="18"/>
        </w:rPr>
        <w:t xml:space="preserve"> in writing if there is any work they do not want to be photographed.</w:t>
      </w:r>
    </w:p>
    <w:p w:rsidR="00837BC1" w:rsidRPr="005A3454" w:rsidRDefault="00B727B1" w:rsidP="00F21D9B">
      <w:pPr>
        <w:pStyle w:val="NormalWeb"/>
        <w:shd w:val="clear" w:color="auto" w:fill="FFFFFF"/>
        <w:spacing w:line="276" w:lineRule="auto"/>
        <w:rPr>
          <w:rFonts w:ascii="Arial" w:hAnsi="Arial" w:cs="Arial"/>
          <w:spacing w:val="8"/>
          <w:sz w:val="18"/>
          <w:szCs w:val="18"/>
        </w:rPr>
      </w:pPr>
      <w:r w:rsidRPr="005A3454">
        <w:rPr>
          <w:rFonts w:ascii="Arial" w:hAnsi="Arial" w:cs="Arial"/>
          <w:spacing w:val="8"/>
          <w:sz w:val="18"/>
          <w:szCs w:val="18"/>
        </w:rPr>
        <w:t xml:space="preserve">The exhibitor </w:t>
      </w:r>
      <w:r w:rsidR="00F21D9B" w:rsidRPr="005A3454">
        <w:rPr>
          <w:rFonts w:ascii="Arial" w:hAnsi="Arial" w:cs="Arial"/>
          <w:spacing w:val="8"/>
          <w:sz w:val="18"/>
          <w:szCs w:val="18"/>
        </w:rPr>
        <w:t xml:space="preserve">is encouraged to conduct their own promotions of the exhibition, but </w:t>
      </w:r>
      <w:r w:rsidRPr="005A3454">
        <w:rPr>
          <w:rFonts w:ascii="Arial" w:hAnsi="Arial" w:cs="Arial"/>
          <w:spacing w:val="8"/>
          <w:sz w:val="18"/>
          <w:szCs w:val="18"/>
        </w:rPr>
        <w:t>must n</w:t>
      </w:r>
      <w:r w:rsidR="00FD66B6" w:rsidRPr="005A3454">
        <w:rPr>
          <w:rFonts w:ascii="Arial" w:hAnsi="Arial" w:cs="Arial"/>
          <w:spacing w:val="8"/>
          <w:sz w:val="18"/>
          <w:szCs w:val="18"/>
        </w:rPr>
        <w:t xml:space="preserve">ot produce any additional promotional material or undertake any promotional strategy without </w:t>
      </w:r>
      <w:r w:rsidR="00F21D9B" w:rsidRPr="005A3454">
        <w:rPr>
          <w:rFonts w:ascii="Arial" w:hAnsi="Arial" w:cs="Arial"/>
          <w:spacing w:val="8"/>
          <w:sz w:val="18"/>
          <w:szCs w:val="18"/>
        </w:rPr>
        <w:t>informing Cultural Services Marketing Team and gaining written approval</w:t>
      </w:r>
      <w:r w:rsidR="00FD66B6" w:rsidRPr="005A3454">
        <w:rPr>
          <w:rFonts w:ascii="Arial" w:hAnsi="Arial" w:cs="Arial"/>
          <w:spacing w:val="8"/>
          <w:sz w:val="18"/>
          <w:szCs w:val="18"/>
        </w:rPr>
        <w:t>.</w:t>
      </w:r>
    </w:p>
    <w:p w:rsidR="003528CB" w:rsidRPr="005A3454" w:rsidRDefault="003528CB">
      <w:pPr>
        <w:rPr>
          <w:rStyle w:val="SubtleEmphasis"/>
          <w:rFonts w:ascii="Arial" w:hAnsi="Arial" w:cs="Arial"/>
        </w:rPr>
      </w:pPr>
      <w:r w:rsidRPr="005A3454">
        <w:rPr>
          <w:rStyle w:val="SubtleEmphasis"/>
          <w:rFonts w:ascii="Arial" w:hAnsi="Arial" w:cs="Arial"/>
        </w:rPr>
        <w:br w:type="page"/>
      </w:r>
    </w:p>
    <w:p w:rsidR="004723C3" w:rsidRPr="005A3454" w:rsidRDefault="004723C3" w:rsidP="00C651A9">
      <w:pPr>
        <w:pStyle w:val="MainNumbering1"/>
        <w:keepNext/>
        <w:ind w:left="567" w:hanging="567"/>
        <w:jc w:val="center"/>
        <w:rPr>
          <w:rFonts w:ascii="Arial" w:hAnsi="Arial" w:cs="Arial"/>
          <w:b/>
          <w:snapToGrid/>
          <w:spacing w:val="8"/>
          <w:sz w:val="18"/>
          <w:szCs w:val="18"/>
          <w:lang w:eastAsia="en-AU"/>
        </w:rPr>
      </w:pPr>
      <w:r w:rsidRPr="005A3454">
        <w:rPr>
          <w:rFonts w:ascii="Arial" w:hAnsi="Arial" w:cs="Arial"/>
          <w:b/>
          <w:snapToGrid/>
          <w:spacing w:val="8"/>
          <w:sz w:val="18"/>
          <w:szCs w:val="18"/>
          <w:lang w:eastAsia="en-AU"/>
        </w:rPr>
        <w:lastRenderedPageBreak/>
        <w:t>Attachment A</w:t>
      </w:r>
    </w:p>
    <w:p w:rsidR="004723C3" w:rsidRPr="005A3454" w:rsidRDefault="004723C3" w:rsidP="00C651A9">
      <w:pPr>
        <w:pStyle w:val="MainNumbering1"/>
        <w:keepNext/>
        <w:ind w:left="567" w:hanging="567"/>
        <w:jc w:val="center"/>
        <w:rPr>
          <w:rFonts w:ascii="Arial" w:hAnsi="Arial" w:cs="Arial"/>
          <w:b/>
        </w:rPr>
      </w:pPr>
    </w:p>
    <w:p w:rsidR="00C651A9" w:rsidRPr="005A3454" w:rsidRDefault="00C651A9" w:rsidP="009857A1">
      <w:pPr>
        <w:pStyle w:val="MainNumbering1"/>
        <w:keepNext/>
        <w:ind w:left="567" w:hanging="567"/>
        <w:jc w:val="center"/>
        <w:rPr>
          <w:rFonts w:ascii="Arial" w:hAnsi="Arial" w:cs="Arial"/>
          <w:snapToGrid/>
          <w:spacing w:val="8"/>
          <w:sz w:val="18"/>
          <w:szCs w:val="18"/>
          <w:lang w:eastAsia="en-AU"/>
        </w:rPr>
      </w:pPr>
      <w:r w:rsidRPr="005A3454">
        <w:rPr>
          <w:rFonts w:ascii="Arial" w:hAnsi="Arial" w:cs="Arial"/>
          <w:snapToGrid/>
          <w:spacing w:val="8"/>
          <w:sz w:val="18"/>
          <w:szCs w:val="18"/>
          <w:lang w:eastAsia="en-AU"/>
        </w:rPr>
        <w:t xml:space="preserve">CONDITIONS FOR THE EXHIBITION AND SALE OF ARTWORKS AT THE </w:t>
      </w:r>
      <w:r w:rsidR="00870ECF" w:rsidRPr="005A3454">
        <w:rPr>
          <w:rFonts w:ascii="Arial" w:hAnsi="Arial" w:cs="Arial"/>
          <w:snapToGrid/>
          <w:spacing w:val="8"/>
          <w:sz w:val="18"/>
          <w:szCs w:val="18"/>
          <w:lang w:eastAsia="en-AU"/>
        </w:rPr>
        <w:t>BOTANIC GARDENS VISITORS</w:t>
      </w:r>
      <w:r w:rsidRPr="005A3454">
        <w:rPr>
          <w:rFonts w:ascii="Arial" w:hAnsi="Arial" w:cs="Arial"/>
          <w:snapToGrid/>
          <w:spacing w:val="8"/>
          <w:sz w:val="18"/>
          <w:szCs w:val="18"/>
          <w:lang w:eastAsia="en-AU"/>
        </w:rPr>
        <w:t xml:space="preserve"> CENTRE</w:t>
      </w:r>
    </w:p>
    <w:p w:rsidR="009857A1" w:rsidRPr="005A3454" w:rsidRDefault="009857A1" w:rsidP="009857A1">
      <w:pPr>
        <w:pStyle w:val="MainNumbering1"/>
        <w:keepNext/>
        <w:ind w:left="567" w:hanging="567"/>
        <w:jc w:val="center"/>
        <w:rPr>
          <w:rFonts w:ascii="Arial" w:hAnsi="Arial" w:cs="Arial"/>
          <w:snapToGrid/>
          <w:spacing w:val="8"/>
          <w:sz w:val="18"/>
          <w:szCs w:val="18"/>
          <w:lang w:eastAsia="en-AU"/>
        </w:rPr>
      </w:pPr>
    </w:p>
    <w:p w:rsidR="00C651A9" w:rsidRPr="005A3454" w:rsidRDefault="00C651A9" w:rsidP="00C651A9">
      <w:pPr>
        <w:pStyle w:val="MainNumbering3"/>
        <w:numPr>
          <w:ilvl w:val="0"/>
          <w:numId w:val="8"/>
        </w:numPr>
        <w:rPr>
          <w:rFonts w:ascii="Arial" w:hAnsi="Arial" w:cs="Arial"/>
          <w:snapToGrid/>
          <w:spacing w:val="8"/>
          <w:sz w:val="16"/>
          <w:szCs w:val="16"/>
          <w:lang w:eastAsia="en-AU"/>
        </w:rPr>
      </w:pPr>
      <w:r w:rsidRPr="005A3454">
        <w:rPr>
          <w:rFonts w:ascii="Arial" w:hAnsi="Arial" w:cs="Arial"/>
          <w:snapToGrid/>
          <w:spacing w:val="8"/>
          <w:sz w:val="16"/>
          <w:szCs w:val="16"/>
          <w:lang w:eastAsia="en-AU"/>
        </w:rPr>
        <w:t xml:space="preserve">All artwork (each an “item”) must be delivered to </w:t>
      </w:r>
      <w:r w:rsidR="006B2930" w:rsidRPr="005A3454">
        <w:rPr>
          <w:rFonts w:ascii="Arial" w:hAnsi="Arial" w:cs="Arial"/>
          <w:snapToGrid/>
          <w:spacing w:val="8"/>
          <w:sz w:val="16"/>
          <w:szCs w:val="16"/>
          <w:lang w:eastAsia="en-AU"/>
        </w:rPr>
        <w:t>Botanic Gardens Visitors Centre</w:t>
      </w:r>
      <w:r w:rsidR="003C17B5" w:rsidRPr="005A3454">
        <w:rPr>
          <w:rFonts w:ascii="Arial" w:hAnsi="Arial" w:cs="Arial"/>
          <w:snapToGrid/>
          <w:spacing w:val="8"/>
          <w:sz w:val="16"/>
          <w:szCs w:val="16"/>
          <w:lang w:eastAsia="en-AU"/>
        </w:rPr>
        <w:t>,</w:t>
      </w:r>
      <w:r w:rsidR="006B2930" w:rsidRPr="005A3454">
        <w:rPr>
          <w:rFonts w:ascii="Arial" w:hAnsi="Arial" w:cs="Arial"/>
          <w:snapToGrid/>
          <w:spacing w:val="8"/>
          <w:sz w:val="16"/>
          <w:szCs w:val="16"/>
          <w:lang w:eastAsia="en-AU"/>
        </w:rPr>
        <w:t xml:space="preserve"> 64 Collins Avenue Edge Hill,</w:t>
      </w:r>
      <w:r w:rsidR="001E1B55" w:rsidRPr="005A3454">
        <w:rPr>
          <w:rFonts w:ascii="Arial" w:hAnsi="Arial" w:cs="Arial"/>
          <w:snapToGrid/>
          <w:spacing w:val="8"/>
          <w:sz w:val="16"/>
          <w:szCs w:val="16"/>
          <w:lang w:eastAsia="en-AU"/>
        </w:rPr>
        <w:t xml:space="preserve"> on the date specifies in attachment B</w:t>
      </w:r>
    </w:p>
    <w:p w:rsidR="00C651A9" w:rsidRPr="005A3454" w:rsidRDefault="00C651A9" w:rsidP="00C651A9">
      <w:pPr>
        <w:pStyle w:val="MainNumbering3"/>
        <w:numPr>
          <w:ilvl w:val="0"/>
          <w:numId w:val="8"/>
        </w:numPr>
        <w:rPr>
          <w:rFonts w:ascii="Arial" w:hAnsi="Arial" w:cs="Arial"/>
          <w:snapToGrid/>
          <w:spacing w:val="8"/>
          <w:sz w:val="16"/>
          <w:szCs w:val="16"/>
          <w:lang w:eastAsia="en-AU"/>
        </w:rPr>
      </w:pPr>
      <w:r w:rsidRPr="005A3454">
        <w:rPr>
          <w:rFonts w:ascii="Arial" w:hAnsi="Arial" w:cs="Arial"/>
          <w:snapToGrid/>
          <w:spacing w:val="8"/>
          <w:sz w:val="16"/>
          <w:szCs w:val="16"/>
          <w:lang w:eastAsia="en-AU"/>
        </w:rPr>
        <w:t>Each item must be delivered ready to hang or install and appropriately identified with a ticket showing the name of the Featured Artist and the title of the item.</w:t>
      </w:r>
    </w:p>
    <w:p w:rsidR="00C651A9" w:rsidRPr="005A3454" w:rsidRDefault="00C651A9" w:rsidP="00C651A9">
      <w:pPr>
        <w:pStyle w:val="MainNumbering3"/>
        <w:numPr>
          <w:ilvl w:val="0"/>
          <w:numId w:val="8"/>
        </w:numPr>
        <w:rPr>
          <w:rFonts w:ascii="Arial" w:hAnsi="Arial" w:cs="Arial"/>
          <w:snapToGrid/>
          <w:spacing w:val="8"/>
          <w:sz w:val="16"/>
          <w:szCs w:val="16"/>
          <w:lang w:eastAsia="en-AU"/>
        </w:rPr>
      </w:pPr>
      <w:r w:rsidRPr="005A3454">
        <w:rPr>
          <w:rFonts w:ascii="Arial" w:hAnsi="Arial" w:cs="Arial"/>
          <w:snapToGrid/>
          <w:spacing w:val="8"/>
          <w:sz w:val="16"/>
          <w:szCs w:val="16"/>
          <w:lang w:eastAsia="en-AU"/>
        </w:rPr>
        <w:t>The item must remain on display in the Exhibition</w:t>
      </w:r>
      <w:r w:rsidR="00CF31D3" w:rsidRPr="005A3454">
        <w:rPr>
          <w:rFonts w:ascii="Arial" w:hAnsi="Arial" w:cs="Arial"/>
          <w:snapToGrid/>
          <w:spacing w:val="8"/>
          <w:sz w:val="16"/>
          <w:szCs w:val="16"/>
          <w:lang w:eastAsia="en-AU"/>
        </w:rPr>
        <w:t>/Display</w:t>
      </w:r>
      <w:r w:rsidRPr="005A3454">
        <w:rPr>
          <w:rFonts w:ascii="Arial" w:hAnsi="Arial" w:cs="Arial"/>
          <w:snapToGrid/>
          <w:spacing w:val="8"/>
          <w:sz w:val="16"/>
          <w:szCs w:val="16"/>
          <w:lang w:eastAsia="en-AU"/>
        </w:rPr>
        <w:t xml:space="preserve"> Venue for the term of the Exhibition</w:t>
      </w:r>
      <w:r w:rsidR="00CF31D3" w:rsidRPr="005A3454">
        <w:rPr>
          <w:rFonts w:ascii="Arial" w:hAnsi="Arial" w:cs="Arial"/>
          <w:snapToGrid/>
          <w:spacing w:val="8"/>
          <w:sz w:val="16"/>
          <w:szCs w:val="16"/>
          <w:lang w:eastAsia="en-AU"/>
        </w:rPr>
        <w:t>/Display</w:t>
      </w:r>
      <w:r w:rsidRPr="005A3454">
        <w:rPr>
          <w:rFonts w:ascii="Arial" w:hAnsi="Arial" w:cs="Arial"/>
          <w:snapToGrid/>
          <w:spacing w:val="8"/>
          <w:sz w:val="16"/>
          <w:szCs w:val="16"/>
          <w:lang w:eastAsia="en-AU"/>
        </w:rPr>
        <w:t>.</w:t>
      </w:r>
    </w:p>
    <w:p w:rsidR="00C651A9" w:rsidRPr="005A3454" w:rsidRDefault="00C651A9" w:rsidP="00C651A9">
      <w:pPr>
        <w:pStyle w:val="MainNumbering3"/>
        <w:numPr>
          <w:ilvl w:val="0"/>
          <w:numId w:val="8"/>
        </w:numPr>
        <w:rPr>
          <w:rFonts w:ascii="Arial" w:hAnsi="Arial" w:cs="Arial"/>
          <w:snapToGrid/>
          <w:spacing w:val="8"/>
          <w:sz w:val="16"/>
          <w:szCs w:val="16"/>
          <w:lang w:eastAsia="en-AU"/>
        </w:rPr>
      </w:pPr>
      <w:r w:rsidRPr="005A3454">
        <w:rPr>
          <w:rFonts w:ascii="Arial" w:hAnsi="Arial" w:cs="Arial"/>
          <w:snapToGrid/>
          <w:spacing w:val="8"/>
          <w:sz w:val="16"/>
          <w:szCs w:val="16"/>
          <w:lang w:eastAsia="en-AU"/>
        </w:rPr>
        <w:t xml:space="preserve">The role of </w:t>
      </w:r>
      <w:r w:rsidR="006B2930" w:rsidRPr="005A3454">
        <w:rPr>
          <w:rFonts w:ascii="Arial" w:hAnsi="Arial" w:cs="Arial"/>
          <w:snapToGrid/>
          <w:spacing w:val="8"/>
          <w:sz w:val="16"/>
          <w:szCs w:val="16"/>
          <w:lang w:eastAsia="en-AU"/>
        </w:rPr>
        <w:t>Botanic Gardens Visitors</w:t>
      </w:r>
      <w:r w:rsidRPr="005A3454">
        <w:rPr>
          <w:rFonts w:ascii="Arial" w:hAnsi="Arial" w:cs="Arial"/>
          <w:snapToGrid/>
          <w:spacing w:val="8"/>
          <w:sz w:val="16"/>
          <w:szCs w:val="16"/>
          <w:lang w:eastAsia="en-AU"/>
        </w:rPr>
        <w:t xml:space="preserve"> Centre in any sale of an </w:t>
      </w:r>
      <w:r w:rsidR="003C17B5" w:rsidRPr="005A3454">
        <w:rPr>
          <w:rFonts w:ascii="Arial" w:hAnsi="Arial" w:cs="Arial"/>
          <w:snapToGrid/>
          <w:spacing w:val="8"/>
          <w:sz w:val="16"/>
          <w:szCs w:val="16"/>
          <w:lang w:eastAsia="en-AU"/>
        </w:rPr>
        <w:t>item</w:t>
      </w:r>
      <w:r w:rsidRPr="005A3454">
        <w:rPr>
          <w:rFonts w:ascii="Arial" w:hAnsi="Arial" w:cs="Arial"/>
          <w:snapToGrid/>
          <w:spacing w:val="8"/>
          <w:sz w:val="16"/>
          <w:szCs w:val="16"/>
          <w:lang w:eastAsia="en-AU"/>
        </w:rPr>
        <w:t xml:space="preserve"> is that of a sales agent. </w:t>
      </w:r>
      <w:r w:rsidR="006B2930" w:rsidRPr="005A3454">
        <w:rPr>
          <w:rFonts w:ascii="Arial" w:hAnsi="Arial" w:cs="Arial"/>
          <w:snapToGrid/>
          <w:spacing w:val="8"/>
          <w:sz w:val="16"/>
          <w:szCs w:val="16"/>
          <w:lang w:eastAsia="en-AU"/>
        </w:rPr>
        <w:t>Botanic Gardens Visitors</w:t>
      </w:r>
      <w:r w:rsidRPr="005A3454">
        <w:rPr>
          <w:rFonts w:ascii="Arial" w:hAnsi="Arial" w:cs="Arial"/>
          <w:snapToGrid/>
          <w:spacing w:val="8"/>
          <w:sz w:val="16"/>
          <w:szCs w:val="16"/>
          <w:lang w:eastAsia="en-AU"/>
        </w:rPr>
        <w:t xml:space="preserve"> Centre will receive and hold the sale proceeds for each item on behalf of the Featured Artist or the agent of the Featured Artist.</w:t>
      </w:r>
    </w:p>
    <w:p w:rsidR="00C651A9" w:rsidRPr="005A3454" w:rsidRDefault="00C651A9" w:rsidP="00C651A9">
      <w:pPr>
        <w:pStyle w:val="MainNumbering3"/>
        <w:numPr>
          <w:ilvl w:val="0"/>
          <w:numId w:val="8"/>
        </w:numPr>
        <w:rPr>
          <w:rFonts w:ascii="Arial" w:hAnsi="Arial" w:cs="Arial"/>
          <w:snapToGrid/>
          <w:spacing w:val="8"/>
          <w:sz w:val="16"/>
          <w:szCs w:val="16"/>
          <w:lang w:eastAsia="en-AU"/>
        </w:rPr>
      </w:pPr>
      <w:r w:rsidRPr="005A3454">
        <w:rPr>
          <w:rFonts w:ascii="Arial" w:hAnsi="Arial" w:cs="Arial"/>
          <w:snapToGrid/>
          <w:spacing w:val="8"/>
          <w:sz w:val="16"/>
          <w:szCs w:val="16"/>
          <w:lang w:eastAsia="en-AU"/>
        </w:rPr>
        <w:t xml:space="preserve">The Buyer of an item will be required to pay a </w:t>
      </w:r>
      <w:r w:rsidR="006B2930" w:rsidRPr="005A3454">
        <w:rPr>
          <w:rFonts w:ascii="Arial" w:hAnsi="Arial" w:cs="Arial"/>
          <w:snapToGrid/>
          <w:spacing w:val="8"/>
          <w:sz w:val="16"/>
          <w:szCs w:val="16"/>
          <w:lang w:eastAsia="en-AU"/>
        </w:rPr>
        <w:t>20%</w:t>
      </w:r>
      <w:r w:rsidRPr="005A3454">
        <w:rPr>
          <w:rFonts w:ascii="Arial" w:hAnsi="Arial" w:cs="Arial"/>
          <w:snapToGrid/>
          <w:spacing w:val="8"/>
          <w:sz w:val="16"/>
          <w:szCs w:val="16"/>
          <w:lang w:eastAsia="en-AU"/>
        </w:rPr>
        <w:t xml:space="preserve"> non-refundable deposit to secure the purchase of the item. Each Buyer of an item will be required to complete payment before the item may be collected by the Buyer. Should the Buyer fail to complete payment for an item, the item will be made available for collection by the Featured Artist at the close of the Exhibition. Each deposit received for the uncompleted sale of an item will remain the property of </w:t>
      </w:r>
      <w:r w:rsidR="006B2930" w:rsidRPr="005A3454">
        <w:rPr>
          <w:rFonts w:ascii="Arial" w:hAnsi="Arial" w:cs="Arial"/>
          <w:snapToGrid/>
          <w:spacing w:val="8"/>
          <w:sz w:val="16"/>
          <w:szCs w:val="16"/>
          <w:lang w:eastAsia="en-AU"/>
        </w:rPr>
        <w:t>Botanic Gardens Visitors Centre</w:t>
      </w:r>
      <w:r w:rsidRPr="005A3454">
        <w:rPr>
          <w:rFonts w:ascii="Arial" w:hAnsi="Arial" w:cs="Arial"/>
          <w:snapToGrid/>
          <w:spacing w:val="8"/>
          <w:sz w:val="16"/>
          <w:szCs w:val="16"/>
          <w:lang w:eastAsia="en-AU"/>
        </w:rPr>
        <w:t>.</w:t>
      </w:r>
    </w:p>
    <w:p w:rsidR="00C651A9" w:rsidRPr="005A3454" w:rsidRDefault="00C651A9" w:rsidP="00C651A9">
      <w:pPr>
        <w:pStyle w:val="MainNumbering3"/>
        <w:numPr>
          <w:ilvl w:val="0"/>
          <w:numId w:val="8"/>
        </w:numPr>
        <w:rPr>
          <w:rFonts w:ascii="Arial" w:hAnsi="Arial" w:cs="Arial"/>
          <w:snapToGrid/>
          <w:spacing w:val="8"/>
          <w:sz w:val="16"/>
          <w:szCs w:val="16"/>
          <w:lang w:eastAsia="en-AU"/>
        </w:rPr>
      </w:pPr>
      <w:r w:rsidRPr="005A3454">
        <w:rPr>
          <w:rFonts w:ascii="Arial" w:hAnsi="Arial" w:cs="Arial"/>
          <w:snapToGrid/>
          <w:spacing w:val="8"/>
          <w:sz w:val="16"/>
          <w:szCs w:val="16"/>
          <w:lang w:eastAsia="en-AU"/>
        </w:rPr>
        <w:t xml:space="preserve">On completion of payment by a Buyer, a tax invoice will be issued by </w:t>
      </w:r>
      <w:r w:rsidR="006B2930" w:rsidRPr="005A3454">
        <w:rPr>
          <w:rFonts w:ascii="Arial" w:hAnsi="Arial" w:cs="Arial"/>
          <w:snapToGrid/>
          <w:spacing w:val="8"/>
          <w:sz w:val="16"/>
          <w:szCs w:val="16"/>
          <w:lang w:eastAsia="en-AU"/>
        </w:rPr>
        <w:t>Botanic Gardens Visitors Centre</w:t>
      </w:r>
      <w:r w:rsidRPr="005A3454">
        <w:rPr>
          <w:rFonts w:ascii="Arial" w:hAnsi="Arial" w:cs="Arial"/>
          <w:snapToGrid/>
          <w:spacing w:val="8"/>
          <w:sz w:val="16"/>
          <w:szCs w:val="16"/>
          <w:lang w:eastAsia="en-AU"/>
        </w:rPr>
        <w:t xml:space="preserve"> on behalf of the Featured Artist or the agent as nominated by the Featured Artist (the “supplier”). If the supplier does not have an ABN, the supplier must complete and sign a “statement by a supplier” form (attached) and return it with this Artist’s Agreement.</w:t>
      </w:r>
    </w:p>
    <w:p w:rsidR="00C651A9" w:rsidRPr="005A3454" w:rsidRDefault="00C651A9" w:rsidP="00C651A9">
      <w:pPr>
        <w:pStyle w:val="MainNumbering3"/>
        <w:numPr>
          <w:ilvl w:val="0"/>
          <w:numId w:val="8"/>
        </w:numPr>
        <w:rPr>
          <w:rFonts w:ascii="Arial" w:hAnsi="Arial" w:cs="Arial"/>
          <w:snapToGrid/>
          <w:spacing w:val="8"/>
          <w:sz w:val="16"/>
          <w:szCs w:val="16"/>
          <w:lang w:eastAsia="en-AU"/>
        </w:rPr>
      </w:pPr>
      <w:r w:rsidRPr="005A3454">
        <w:rPr>
          <w:rFonts w:ascii="Arial" w:hAnsi="Arial" w:cs="Arial"/>
          <w:snapToGrid/>
          <w:spacing w:val="8"/>
          <w:sz w:val="16"/>
          <w:szCs w:val="16"/>
          <w:lang w:eastAsia="en-AU"/>
        </w:rPr>
        <w:t>Processing of sale proceeds may take up to 28 days.</w:t>
      </w:r>
    </w:p>
    <w:p w:rsidR="00C651A9" w:rsidRPr="005A3454" w:rsidRDefault="006B2930" w:rsidP="00C651A9">
      <w:pPr>
        <w:pStyle w:val="MainNumbering3"/>
        <w:numPr>
          <w:ilvl w:val="0"/>
          <w:numId w:val="8"/>
        </w:numPr>
        <w:rPr>
          <w:rFonts w:ascii="Arial" w:hAnsi="Arial" w:cs="Arial"/>
          <w:snapToGrid/>
          <w:spacing w:val="8"/>
          <w:sz w:val="16"/>
          <w:szCs w:val="16"/>
          <w:lang w:eastAsia="en-AU"/>
        </w:rPr>
      </w:pPr>
      <w:r w:rsidRPr="005A3454">
        <w:rPr>
          <w:rFonts w:ascii="Arial" w:hAnsi="Arial" w:cs="Arial"/>
          <w:snapToGrid/>
          <w:spacing w:val="8"/>
          <w:sz w:val="16"/>
          <w:szCs w:val="16"/>
          <w:lang w:eastAsia="en-AU"/>
        </w:rPr>
        <w:t>Botanic Gardens Visitors Centre</w:t>
      </w:r>
      <w:r w:rsidR="00C651A9" w:rsidRPr="005A3454">
        <w:rPr>
          <w:rFonts w:ascii="Arial" w:hAnsi="Arial" w:cs="Arial"/>
          <w:snapToGrid/>
          <w:spacing w:val="8"/>
          <w:sz w:val="16"/>
          <w:szCs w:val="16"/>
          <w:lang w:eastAsia="en-AU"/>
        </w:rPr>
        <w:t xml:space="preserve"> will retain from the sale proceeds for an item commission of </w:t>
      </w:r>
      <w:r w:rsidRPr="005A3454">
        <w:rPr>
          <w:rFonts w:ascii="Arial" w:hAnsi="Arial" w:cs="Arial"/>
          <w:snapToGrid/>
          <w:spacing w:val="8"/>
          <w:sz w:val="16"/>
          <w:szCs w:val="16"/>
          <w:lang w:eastAsia="en-AU"/>
        </w:rPr>
        <w:t>30%</w:t>
      </w:r>
      <w:r w:rsidR="00C651A9" w:rsidRPr="005A3454">
        <w:rPr>
          <w:rFonts w:ascii="Arial" w:hAnsi="Arial" w:cs="Arial"/>
          <w:snapToGrid/>
          <w:spacing w:val="8"/>
          <w:sz w:val="16"/>
          <w:szCs w:val="16"/>
          <w:lang w:eastAsia="en-AU"/>
        </w:rPr>
        <w:t xml:space="preserve"> of the sale price, for which the supplier will be given a tax invoice.</w:t>
      </w:r>
    </w:p>
    <w:p w:rsidR="00C651A9" w:rsidRPr="005A3454" w:rsidRDefault="00C651A9" w:rsidP="00C651A9">
      <w:pPr>
        <w:pStyle w:val="MainNumbering3"/>
        <w:numPr>
          <w:ilvl w:val="0"/>
          <w:numId w:val="8"/>
        </w:numPr>
        <w:rPr>
          <w:rFonts w:ascii="Arial" w:hAnsi="Arial" w:cs="Arial"/>
          <w:snapToGrid/>
          <w:spacing w:val="8"/>
          <w:sz w:val="16"/>
          <w:szCs w:val="16"/>
          <w:lang w:eastAsia="en-AU"/>
        </w:rPr>
      </w:pPr>
      <w:r w:rsidRPr="005A3454">
        <w:rPr>
          <w:rFonts w:ascii="Arial" w:hAnsi="Arial" w:cs="Arial"/>
          <w:snapToGrid/>
          <w:spacing w:val="8"/>
          <w:sz w:val="16"/>
          <w:szCs w:val="16"/>
          <w:lang w:eastAsia="en-AU"/>
        </w:rPr>
        <w:t>If an item is not sold during the Exhibition, it must be collected by the Featured Artist, or an a</w:t>
      </w:r>
      <w:r w:rsidR="001E1B55" w:rsidRPr="005A3454">
        <w:rPr>
          <w:rFonts w:ascii="Arial" w:hAnsi="Arial" w:cs="Arial"/>
          <w:snapToGrid/>
          <w:spacing w:val="8"/>
          <w:sz w:val="16"/>
          <w:szCs w:val="16"/>
          <w:lang w:eastAsia="en-AU"/>
        </w:rPr>
        <w:t>gent of the Featured Artist, on the date specified in attachment B.</w:t>
      </w:r>
    </w:p>
    <w:p w:rsidR="00C651A9" w:rsidRPr="005A3454" w:rsidRDefault="00C651A9" w:rsidP="00C651A9">
      <w:pPr>
        <w:pStyle w:val="MainNumbering3"/>
        <w:numPr>
          <w:ilvl w:val="0"/>
          <w:numId w:val="8"/>
        </w:numPr>
        <w:rPr>
          <w:rFonts w:ascii="Arial" w:hAnsi="Arial" w:cs="Arial"/>
          <w:snapToGrid/>
          <w:spacing w:val="8"/>
          <w:sz w:val="16"/>
          <w:szCs w:val="16"/>
          <w:lang w:eastAsia="en-AU"/>
        </w:rPr>
      </w:pPr>
      <w:r w:rsidRPr="005A3454">
        <w:rPr>
          <w:rFonts w:ascii="Arial" w:hAnsi="Arial" w:cs="Arial"/>
          <w:snapToGrid/>
          <w:spacing w:val="8"/>
          <w:sz w:val="16"/>
          <w:szCs w:val="16"/>
          <w:lang w:eastAsia="en-AU"/>
        </w:rPr>
        <w:t>Each of the Exhibitor, the Featured Artist and the agent (if any) must insure each item whilst the item is on display for th</w:t>
      </w:r>
      <w:r w:rsidR="009857A1" w:rsidRPr="005A3454">
        <w:rPr>
          <w:rFonts w:ascii="Arial" w:hAnsi="Arial" w:cs="Arial"/>
          <w:snapToGrid/>
          <w:spacing w:val="8"/>
          <w:sz w:val="16"/>
          <w:szCs w:val="16"/>
          <w:lang w:eastAsia="en-AU"/>
        </w:rPr>
        <w:t xml:space="preserve">e purposes of the Exhibition. </w:t>
      </w:r>
      <w:r w:rsidR="006B2930" w:rsidRPr="005A3454">
        <w:rPr>
          <w:rFonts w:ascii="Arial" w:hAnsi="Arial" w:cs="Arial"/>
          <w:snapToGrid/>
          <w:spacing w:val="8"/>
          <w:sz w:val="16"/>
          <w:szCs w:val="16"/>
          <w:lang w:eastAsia="en-AU"/>
        </w:rPr>
        <w:t>Botanic Gardens Visitors Centre</w:t>
      </w:r>
      <w:r w:rsidRPr="005A3454">
        <w:rPr>
          <w:rFonts w:ascii="Arial" w:hAnsi="Arial" w:cs="Arial"/>
          <w:snapToGrid/>
          <w:spacing w:val="8"/>
          <w:sz w:val="16"/>
          <w:szCs w:val="16"/>
          <w:lang w:eastAsia="en-AU"/>
        </w:rPr>
        <w:t xml:space="preserve"> takes no responsibility for theft of or damage to an item during the Exhibition.</w:t>
      </w:r>
    </w:p>
    <w:p w:rsidR="00C651A9" w:rsidRPr="005A3454" w:rsidRDefault="006B2930" w:rsidP="00C651A9">
      <w:pPr>
        <w:pStyle w:val="MainNumbering3"/>
        <w:numPr>
          <w:ilvl w:val="0"/>
          <w:numId w:val="8"/>
        </w:numPr>
        <w:rPr>
          <w:rFonts w:ascii="Arial" w:hAnsi="Arial" w:cs="Arial"/>
          <w:snapToGrid/>
          <w:spacing w:val="8"/>
          <w:sz w:val="16"/>
          <w:szCs w:val="16"/>
          <w:lang w:eastAsia="en-AU"/>
        </w:rPr>
      </w:pPr>
      <w:r w:rsidRPr="005A3454">
        <w:rPr>
          <w:rFonts w:ascii="Arial" w:hAnsi="Arial" w:cs="Arial"/>
          <w:snapToGrid/>
          <w:spacing w:val="8"/>
          <w:sz w:val="16"/>
          <w:szCs w:val="16"/>
          <w:lang w:eastAsia="en-AU"/>
        </w:rPr>
        <w:t>Botanic Gardens Visitors Centre</w:t>
      </w:r>
      <w:r w:rsidR="00C651A9" w:rsidRPr="005A3454">
        <w:rPr>
          <w:rFonts w:ascii="Arial" w:hAnsi="Arial" w:cs="Arial"/>
          <w:snapToGrid/>
          <w:spacing w:val="8"/>
          <w:sz w:val="16"/>
          <w:szCs w:val="16"/>
          <w:lang w:eastAsia="en-AU"/>
        </w:rPr>
        <w:t xml:space="preserve"> is not responsible for an item not collected during the collection period specified in paragraph 9. If any item remains uncollected two months after the end of the collection period specified in paragraph 9, </w:t>
      </w:r>
      <w:r w:rsidRPr="005A3454">
        <w:rPr>
          <w:rFonts w:ascii="Arial" w:hAnsi="Arial" w:cs="Arial"/>
          <w:snapToGrid/>
          <w:spacing w:val="8"/>
          <w:sz w:val="16"/>
          <w:szCs w:val="16"/>
          <w:lang w:eastAsia="en-AU"/>
        </w:rPr>
        <w:t>Botanic Gardens Visitors Centre</w:t>
      </w:r>
      <w:r w:rsidR="00C651A9" w:rsidRPr="005A3454">
        <w:rPr>
          <w:rFonts w:ascii="Arial" w:hAnsi="Arial" w:cs="Arial"/>
          <w:snapToGrid/>
          <w:spacing w:val="8"/>
          <w:sz w:val="16"/>
          <w:szCs w:val="16"/>
          <w:lang w:eastAsia="en-AU"/>
        </w:rPr>
        <w:t xml:space="preserve"> may give written notice to the Featured Artist of its intention to dispose of the item.  If the item is not collected within one month after the date of receipt of the notice of intention to dispose of the item, the item becomes the property of </w:t>
      </w:r>
      <w:r w:rsidRPr="005A3454">
        <w:rPr>
          <w:rFonts w:ascii="Arial" w:hAnsi="Arial" w:cs="Arial"/>
          <w:snapToGrid/>
          <w:spacing w:val="8"/>
          <w:sz w:val="16"/>
          <w:szCs w:val="16"/>
          <w:lang w:eastAsia="en-AU"/>
        </w:rPr>
        <w:t>Botanic Gardens Visitors Centre</w:t>
      </w:r>
      <w:r w:rsidR="00C651A9" w:rsidRPr="005A3454">
        <w:rPr>
          <w:rFonts w:ascii="Arial" w:hAnsi="Arial" w:cs="Arial"/>
          <w:snapToGrid/>
          <w:spacing w:val="8"/>
          <w:sz w:val="16"/>
          <w:szCs w:val="16"/>
          <w:lang w:eastAsia="en-AU"/>
        </w:rPr>
        <w:t xml:space="preserve"> and </w:t>
      </w:r>
      <w:r w:rsidRPr="005A3454">
        <w:rPr>
          <w:rFonts w:ascii="Arial" w:hAnsi="Arial" w:cs="Arial"/>
          <w:snapToGrid/>
          <w:spacing w:val="8"/>
          <w:sz w:val="16"/>
          <w:szCs w:val="16"/>
          <w:lang w:eastAsia="en-AU"/>
        </w:rPr>
        <w:t>Botanic Gardens Visitors Centre</w:t>
      </w:r>
      <w:r w:rsidR="00C651A9" w:rsidRPr="005A3454">
        <w:rPr>
          <w:rFonts w:ascii="Arial" w:hAnsi="Arial" w:cs="Arial"/>
          <w:snapToGrid/>
          <w:spacing w:val="8"/>
          <w:sz w:val="16"/>
          <w:szCs w:val="16"/>
          <w:lang w:eastAsia="en-AU"/>
        </w:rPr>
        <w:t xml:space="preserve"> may dispose of the item in any way it chooses.  </w:t>
      </w:r>
    </w:p>
    <w:p w:rsidR="00C651A9" w:rsidRPr="005A3454" w:rsidRDefault="00C651A9" w:rsidP="00C651A9">
      <w:pPr>
        <w:pStyle w:val="MainNumbering3"/>
        <w:numPr>
          <w:ilvl w:val="0"/>
          <w:numId w:val="8"/>
        </w:numPr>
        <w:rPr>
          <w:rFonts w:ascii="Arial" w:hAnsi="Arial" w:cs="Arial"/>
          <w:snapToGrid/>
          <w:spacing w:val="8"/>
          <w:sz w:val="16"/>
          <w:szCs w:val="16"/>
          <w:lang w:eastAsia="en-AU"/>
        </w:rPr>
      </w:pPr>
      <w:r w:rsidRPr="005A3454">
        <w:rPr>
          <w:rFonts w:ascii="Arial" w:hAnsi="Arial" w:cs="Arial"/>
          <w:snapToGrid/>
          <w:spacing w:val="8"/>
          <w:sz w:val="16"/>
          <w:szCs w:val="16"/>
          <w:lang w:eastAsia="en-AU"/>
        </w:rPr>
        <w:t xml:space="preserve">The obligations of the Featured Artist specified in this Artist’s Agreement are obligations accepted by the Featured Artist for the benefit of Cairns Regional Council trading as </w:t>
      </w:r>
      <w:r w:rsidR="006B2930" w:rsidRPr="005A3454">
        <w:rPr>
          <w:rFonts w:ascii="Arial" w:hAnsi="Arial" w:cs="Arial"/>
          <w:snapToGrid/>
          <w:spacing w:val="8"/>
          <w:sz w:val="16"/>
          <w:szCs w:val="16"/>
          <w:lang w:eastAsia="en-AU"/>
        </w:rPr>
        <w:t>Botanic Gardens Visitors Centre</w:t>
      </w:r>
      <w:r w:rsidRPr="005A3454">
        <w:rPr>
          <w:rFonts w:ascii="Arial" w:hAnsi="Arial" w:cs="Arial"/>
          <w:snapToGrid/>
          <w:spacing w:val="8"/>
          <w:sz w:val="16"/>
          <w:szCs w:val="16"/>
          <w:lang w:eastAsia="en-AU"/>
        </w:rPr>
        <w:t xml:space="preserve"> within the meaning of section 55 of the Property Law Act 1974 and the Featured Artist acknowledges having been advised of acceptance by Cairns Regional Council as beneficiary of the benefit of the obligations.</w:t>
      </w:r>
    </w:p>
    <w:p w:rsidR="00C651A9" w:rsidRPr="005A3454" w:rsidRDefault="00C651A9" w:rsidP="009857A1">
      <w:pPr>
        <w:pStyle w:val="MainNumbering3"/>
        <w:numPr>
          <w:ilvl w:val="0"/>
          <w:numId w:val="8"/>
        </w:numPr>
        <w:rPr>
          <w:rFonts w:ascii="Arial" w:hAnsi="Arial" w:cs="Arial"/>
          <w:snapToGrid/>
          <w:spacing w:val="8"/>
          <w:sz w:val="16"/>
          <w:szCs w:val="16"/>
          <w:lang w:eastAsia="en-AU"/>
        </w:rPr>
      </w:pPr>
      <w:r w:rsidRPr="005A3454">
        <w:rPr>
          <w:rFonts w:ascii="Arial" w:hAnsi="Arial" w:cs="Arial"/>
          <w:snapToGrid/>
          <w:spacing w:val="8"/>
          <w:sz w:val="16"/>
          <w:szCs w:val="16"/>
          <w:lang w:eastAsia="en-AU"/>
        </w:rPr>
        <w:t xml:space="preserve">If an expression is defined in the Exhibition Contract entered into between Cairns Regional Council trading as </w:t>
      </w:r>
      <w:r w:rsidR="006B2930" w:rsidRPr="005A3454">
        <w:rPr>
          <w:rFonts w:ascii="Arial" w:hAnsi="Arial" w:cs="Arial"/>
          <w:snapToGrid/>
          <w:spacing w:val="8"/>
          <w:sz w:val="16"/>
          <w:szCs w:val="16"/>
          <w:lang w:eastAsia="en-AU"/>
        </w:rPr>
        <w:t>Botanic Gardens Visitors Centre</w:t>
      </w:r>
      <w:r w:rsidRPr="005A3454">
        <w:rPr>
          <w:rFonts w:ascii="Arial" w:hAnsi="Arial" w:cs="Arial"/>
          <w:snapToGrid/>
          <w:spacing w:val="8"/>
          <w:sz w:val="16"/>
          <w:szCs w:val="16"/>
          <w:lang w:eastAsia="en-AU"/>
        </w:rPr>
        <w:t xml:space="preserve"> and the Exhibitor and used in this Artist’s Agreement, the expression has the same meaning in each of the Exhibition Contract and this Artist’s Agreement.</w:t>
      </w:r>
    </w:p>
    <w:p w:rsidR="003C17B5" w:rsidRPr="005A3454" w:rsidRDefault="003C17B5" w:rsidP="00837BC1">
      <w:pPr>
        <w:rPr>
          <w:rFonts w:ascii="Arial" w:hAnsi="Arial" w:cs="Arial"/>
          <w:i/>
          <w:iCs/>
          <w:color w:val="808080" w:themeColor="text1" w:themeTint="7F"/>
        </w:rPr>
      </w:pPr>
    </w:p>
    <w:p w:rsidR="003528CB" w:rsidRPr="005A3454" w:rsidRDefault="003528CB">
      <w:pPr>
        <w:rPr>
          <w:rFonts w:ascii="Arial" w:eastAsia="Times New Roman" w:hAnsi="Arial" w:cs="Arial"/>
          <w:b/>
          <w:i/>
          <w:iCs/>
          <w:spacing w:val="8"/>
          <w:sz w:val="18"/>
          <w:szCs w:val="18"/>
          <w:lang w:eastAsia="en-AU"/>
        </w:rPr>
      </w:pPr>
      <w:r w:rsidRPr="005A3454">
        <w:rPr>
          <w:rFonts w:ascii="Arial" w:hAnsi="Arial" w:cs="Arial"/>
          <w:b/>
          <w:i/>
          <w:iCs/>
          <w:spacing w:val="8"/>
          <w:sz w:val="18"/>
          <w:szCs w:val="18"/>
          <w:lang w:eastAsia="en-AU"/>
        </w:rPr>
        <w:br w:type="page"/>
      </w:r>
    </w:p>
    <w:p w:rsidR="001E1B55" w:rsidRPr="005A3454" w:rsidRDefault="001E1B55" w:rsidP="003528CB">
      <w:pPr>
        <w:pStyle w:val="MainNumbering1"/>
        <w:keepNext/>
        <w:ind w:left="567" w:hanging="567"/>
        <w:jc w:val="center"/>
        <w:rPr>
          <w:rFonts w:ascii="Arial" w:hAnsi="Arial" w:cs="Arial"/>
          <w:b/>
          <w:i/>
          <w:iCs/>
          <w:snapToGrid/>
          <w:spacing w:val="8"/>
          <w:sz w:val="18"/>
          <w:szCs w:val="18"/>
          <w:lang w:eastAsia="en-AU"/>
        </w:rPr>
      </w:pPr>
      <w:r w:rsidRPr="005A3454">
        <w:rPr>
          <w:rFonts w:ascii="Arial" w:hAnsi="Arial" w:cs="Arial"/>
          <w:b/>
          <w:i/>
          <w:iCs/>
          <w:snapToGrid/>
          <w:spacing w:val="8"/>
          <w:sz w:val="18"/>
          <w:szCs w:val="18"/>
          <w:lang w:eastAsia="en-AU"/>
        </w:rPr>
        <w:t>Attachment B</w:t>
      </w:r>
    </w:p>
    <w:p w:rsidR="003528CB" w:rsidRPr="005A3454" w:rsidRDefault="003528CB" w:rsidP="003528CB">
      <w:pPr>
        <w:pStyle w:val="MainNumbering1"/>
        <w:keepNext/>
        <w:ind w:left="567" w:hanging="567"/>
        <w:jc w:val="center"/>
        <w:rPr>
          <w:rFonts w:ascii="Arial" w:hAnsi="Arial" w:cs="Arial"/>
          <w:b/>
          <w:i/>
          <w:iCs/>
          <w:snapToGrid/>
          <w:spacing w:val="8"/>
          <w:sz w:val="18"/>
          <w:szCs w:val="18"/>
          <w:lang w:eastAsia="en-AU"/>
        </w:rPr>
      </w:pPr>
      <w:r w:rsidRPr="005A3454">
        <w:rPr>
          <w:rFonts w:ascii="Arial" w:hAnsi="Arial" w:cs="Arial"/>
          <w:b/>
          <w:i/>
          <w:iCs/>
          <w:snapToGrid/>
          <w:spacing w:val="8"/>
          <w:sz w:val="18"/>
          <w:szCs w:val="18"/>
          <w:lang w:eastAsia="en-AU"/>
        </w:rPr>
        <w:t>BGVC Exhibition/Display Agreement</w:t>
      </w:r>
    </w:p>
    <w:p w:rsidR="003528CB" w:rsidRPr="005A3454" w:rsidRDefault="003528CB" w:rsidP="003528CB">
      <w:pPr>
        <w:pStyle w:val="Subtitle"/>
        <w:rPr>
          <w:rStyle w:val="SubtleEmphasis"/>
          <w:rFonts w:ascii="Arial" w:hAnsi="Arial" w:cs="Arial"/>
        </w:rPr>
      </w:pPr>
    </w:p>
    <w:p w:rsidR="003528CB" w:rsidRPr="005A3454" w:rsidRDefault="003528CB" w:rsidP="003528CB">
      <w:pPr>
        <w:pStyle w:val="Subtitle"/>
        <w:rPr>
          <w:rStyle w:val="SubtleEmphasis"/>
          <w:rFonts w:ascii="Arial" w:hAnsi="Arial" w:cs="Arial"/>
        </w:rPr>
      </w:pPr>
      <w:r w:rsidRPr="005A3454">
        <w:rPr>
          <w:rStyle w:val="SubtleEmphasis"/>
          <w:rFonts w:ascii="Arial" w:hAnsi="Arial" w:cs="Arial"/>
        </w:rPr>
        <w:t>EXHIBITOR CONTACT DETAILS</w:t>
      </w:r>
    </w:p>
    <w:p w:rsidR="003528CB" w:rsidRPr="005A3454" w:rsidRDefault="003528CB" w:rsidP="003528CB">
      <w:pPr>
        <w:rPr>
          <w:rFonts w:ascii="Arial" w:hAnsi="Arial" w:cs="Arial"/>
          <w:b/>
          <w:iCs/>
          <w:spacing w:val="8"/>
          <w:sz w:val="18"/>
          <w:szCs w:val="18"/>
          <w:lang w:eastAsia="en-AU"/>
        </w:rPr>
      </w:pPr>
      <w:r w:rsidRPr="005A3454">
        <w:rPr>
          <w:rFonts w:ascii="Arial" w:hAnsi="Arial" w:cs="Arial"/>
          <w:b/>
          <w:iCs/>
          <w:spacing w:val="8"/>
          <w:sz w:val="18"/>
          <w:szCs w:val="18"/>
          <w:lang w:eastAsia="en-AU"/>
        </w:rPr>
        <w:t>Exhibitor:</w:t>
      </w:r>
      <w:r w:rsidR="00C1134C" w:rsidRPr="005A3454">
        <w:rPr>
          <w:rFonts w:ascii="Arial" w:hAnsi="Arial" w:cs="Arial"/>
          <w:b/>
          <w:iCs/>
          <w:spacing w:val="8"/>
          <w:sz w:val="18"/>
          <w:szCs w:val="18"/>
          <w:lang w:eastAsia="en-AU"/>
        </w:rPr>
        <w:t xml:space="preserve"> </w:t>
      </w:r>
    </w:p>
    <w:p w:rsidR="003528CB" w:rsidRPr="005A3454" w:rsidRDefault="003528CB" w:rsidP="003528CB">
      <w:pPr>
        <w:rPr>
          <w:rFonts w:ascii="Arial" w:hAnsi="Arial" w:cs="Arial"/>
          <w:b/>
          <w:spacing w:val="8"/>
          <w:sz w:val="18"/>
          <w:szCs w:val="18"/>
          <w:lang w:eastAsia="en-AU"/>
        </w:rPr>
      </w:pPr>
      <w:r w:rsidRPr="005A3454">
        <w:rPr>
          <w:rFonts w:ascii="Arial" w:hAnsi="Arial" w:cs="Arial"/>
          <w:b/>
          <w:spacing w:val="8"/>
          <w:sz w:val="18"/>
          <w:szCs w:val="18"/>
          <w:lang w:eastAsia="en-AU"/>
        </w:rPr>
        <w:t>Contact person:</w:t>
      </w:r>
    </w:p>
    <w:p w:rsidR="003528CB" w:rsidRPr="005A3454" w:rsidRDefault="003528CB" w:rsidP="003528CB">
      <w:pPr>
        <w:rPr>
          <w:rFonts w:ascii="Arial" w:hAnsi="Arial" w:cs="Arial"/>
          <w:b/>
          <w:spacing w:val="8"/>
          <w:sz w:val="18"/>
          <w:szCs w:val="18"/>
          <w:lang w:eastAsia="en-AU"/>
        </w:rPr>
      </w:pPr>
      <w:r w:rsidRPr="005A3454">
        <w:rPr>
          <w:rFonts w:ascii="Arial" w:hAnsi="Arial" w:cs="Arial"/>
          <w:b/>
          <w:spacing w:val="8"/>
          <w:sz w:val="18"/>
          <w:szCs w:val="18"/>
          <w:lang w:eastAsia="en-AU"/>
        </w:rPr>
        <w:t>Address:</w:t>
      </w:r>
    </w:p>
    <w:p w:rsidR="003528CB" w:rsidRPr="005A3454" w:rsidRDefault="003528CB" w:rsidP="003528CB">
      <w:pPr>
        <w:rPr>
          <w:rFonts w:ascii="Arial" w:hAnsi="Arial" w:cs="Arial"/>
          <w:b/>
          <w:spacing w:val="8"/>
          <w:sz w:val="18"/>
          <w:szCs w:val="18"/>
          <w:lang w:eastAsia="en-AU"/>
        </w:rPr>
      </w:pPr>
      <w:r w:rsidRPr="005A3454">
        <w:rPr>
          <w:rFonts w:ascii="Arial" w:hAnsi="Arial" w:cs="Arial"/>
          <w:b/>
          <w:spacing w:val="8"/>
          <w:sz w:val="18"/>
          <w:szCs w:val="18"/>
          <w:lang w:eastAsia="en-AU"/>
        </w:rPr>
        <w:t>Phone:</w:t>
      </w:r>
      <w:r w:rsidR="00C1134C" w:rsidRPr="005A3454">
        <w:rPr>
          <w:rFonts w:ascii="Arial" w:hAnsi="Arial" w:cs="Arial"/>
          <w:b/>
          <w:spacing w:val="8"/>
          <w:sz w:val="18"/>
          <w:szCs w:val="18"/>
          <w:lang w:eastAsia="en-AU"/>
        </w:rPr>
        <w:t xml:space="preserve"> </w:t>
      </w:r>
    </w:p>
    <w:p w:rsidR="003528CB" w:rsidRPr="005A3454" w:rsidRDefault="003528CB" w:rsidP="003528CB">
      <w:pPr>
        <w:rPr>
          <w:rFonts w:ascii="Arial" w:hAnsi="Arial" w:cs="Arial"/>
          <w:b/>
          <w:spacing w:val="8"/>
          <w:sz w:val="18"/>
          <w:szCs w:val="18"/>
          <w:lang w:eastAsia="en-AU"/>
        </w:rPr>
      </w:pPr>
      <w:r w:rsidRPr="005A3454">
        <w:rPr>
          <w:rFonts w:ascii="Arial" w:hAnsi="Arial" w:cs="Arial"/>
          <w:b/>
          <w:spacing w:val="8"/>
          <w:sz w:val="18"/>
          <w:szCs w:val="18"/>
          <w:lang w:eastAsia="en-AU"/>
        </w:rPr>
        <w:t>Email:</w:t>
      </w:r>
      <w:r w:rsidR="00C1134C" w:rsidRPr="005A3454">
        <w:rPr>
          <w:rFonts w:ascii="Arial" w:hAnsi="Arial" w:cs="Arial"/>
          <w:b/>
          <w:spacing w:val="8"/>
          <w:sz w:val="18"/>
          <w:szCs w:val="18"/>
          <w:lang w:eastAsia="en-AU"/>
        </w:rPr>
        <w:t xml:space="preserve"> </w:t>
      </w:r>
    </w:p>
    <w:p w:rsidR="003528CB" w:rsidRPr="005A3454" w:rsidRDefault="003528CB" w:rsidP="003528CB">
      <w:pPr>
        <w:rPr>
          <w:rFonts w:ascii="Arial" w:hAnsi="Arial" w:cs="Arial"/>
          <w:b/>
          <w:iCs/>
          <w:spacing w:val="8"/>
          <w:sz w:val="18"/>
          <w:szCs w:val="18"/>
          <w:lang w:eastAsia="en-AU"/>
        </w:rPr>
      </w:pPr>
      <w:r w:rsidRPr="005A3454">
        <w:rPr>
          <w:rFonts w:ascii="Arial" w:hAnsi="Arial" w:cs="Arial"/>
          <w:b/>
          <w:iCs/>
          <w:spacing w:val="8"/>
          <w:sz w:val="18"/>
          <w:szCs w:val="18"/>
          <w:lang w:eastAsia="en-AU"/>
        </w:rPr>
        <w:t>Will display items be for sale: Yes/No</w:t>
      </w:r>
    </w:p>
    <w:p w:rsidR="003528CB" w:rsidRPr="005A3454" w:rsidRDefault="003528CB" w:rsidP="003528CB">
      <w:pPr>
        <w:rPr>
          <w:rFonts w:ascii="Arial" w:hAnsi="Arial" w:cs="Arial"/>
          <w:b/>
          <w:iCs/>
          <w:spacing w:val="8"/>
          <w:sz w:val="18"/>
          <w:szCs w:val="18"/>
          <w:lang w:eastAsia="en-AU"/>
        </w:rPr>
      </w:pPr>
      <w:r w:rsidRPr="005A3454">
        <w:rPr>
          <w:rFonts w:ascii="Arial" w:hAnsi="Arial" w:cs="Arial"/>
          <w:b/>
          <w:iCs/>
          <w:spacing w:val="8"/>
          <w:sz w:val="18"/>
          <w:szCs w:val="18"/>
          <w:lang w:eastAsia="en-AU"/>
        </w:rPr>
        <w:t xml:space="preserve">If yes, are you an existing Council Supplier? Yes/No/Not sure </w:t>
      </w:r>
    </w:p>
    <w:p w:rsidR="003528CB" w:rsidRPr="005A3454" w:rsidRDefault="003528CB" w:rsidP="003528CB">
      <w:pPr>
        <w:pStyle w:val="Subtitle"/>
        <w:rPr>
          <w:rStyle w:val="SubtleEmphasis"/>
          <w:rFonts w:ascii="Arial" w:hAnsi="Arial" w:cs="Arial"/>
        </w:rPr>
      </w:pPr>
      <w:r w:rsidRPr="005A3454">
        <w:rPr>
          <w:rStyle w:val="SubtleEmphasis"/>
          <w:rFonts w:ascii="Arial" w:hAnsi="Arial" w:cs="Arial"/>
        </w:rPr>
        <w:t>IMPORTANT DATES</w:t>
      </w:r>
    </w:p>
    <w:p w:rsidR="003528CB" w:rsidRPr="005A3454" w:rsidRDefault="003528CB" w:rsidP="003528CB">
      <w:pPr>
        <w:rPr>
          <w:rFonts w:ascii="Arial" w:hAnsi="Arial" w:cs="Arial"/>
          <w:b/>
          <w:spacing w:val="8"/>
          <w:sz w:val="18"/>
          <w:szCs w:val="18"/>
          <w:lang w:eastAsia="en-AU"/>
        </w:rPr>
      </w:pPr>
      <w:r w:rsidRPr="005A3454">
        <w:rPr>
          <w:rFonts w:ascii="Arial" w:hAnsi="Arial" w:cs="Arial"/>
          <w:b/>
          <w:spacing w:val="8"/>
          <w:sz w:val="18"/>
          <w:szCs w:val="18"/>
          <w:lang w:eastAsia="en-AU"/>
        </w:rPr>
        <w:t>Marketing copy deadline:</w:t>
      </w:r>
      <w:r w:rsidR="00C1134C" w:rsidRPr="005A3454">
        <w:rPr>
          <w:rFonts w:ascii="Arial" w:hAnsi="Arial" w:cs="Arial"/>
          <w:b/>
          <w:spacing w:val="8"/>
          <w:sz w:val="18"/>
          <w:szCs w:val="18"/>
          <w:lang w:eastAsia="en-AU"/>
        </w:rPr>
        <w:t xml:space="preserve"> </w:t>
      </w:r>
    </w:p>
    <w:p w:rsidR="003528CB" w:rsidRPr="005A3454" w:rsidRDefault="003528CB" w:rsidP="003528CB">
      <w:pPr>
        <w:rPr>
          <w:rFonts w:ascii="Arial" w:hAnsi="Arial" w:cs="Arial"/>
          <w:b/>
          <w:spacing w:val="8"/>
          <w:sz w:val="18"/>
          <w:szCs w:val="18"/>
          <w:lang w:eastAsia="en-AU"/>
        </w:rPr>
      </w:pPr>
      <w:r w:rsidRPr="005A3454">
        <w:rPr>
          <w:rFonts w:ascii="Arial" w:hAnsi="Arial" w:cs="Arial"/>
          <w:b/>
          <w:spacing w:val="8"/>
          <w:sz w:val="18"/>
          <w:szCs w:val="18"/>
          <w:lang w:eastAsia="en-AU"/>
        </w:rPr>
        <w:t>Delivery of display items:</w:t>
      </w:r>
      <w:r w:rsidRPr="005A3454">
        <w:rPr>
          <w:rFonts w:ascii="Arial" w:hAnsi="Arial" w:cs="Arial"/>
          <w:b/>
          <w:spacing w:val="8"/>
          <w:sz w:val="18"/>
          <w:szCs w:val="18"/>
          <w:lang w:eastAsia="en-AU"/>
        </w:rPr>
        <w:tab/>
      </w:r>
    </w:p>
    <w:p w:rsidR="003528CB" w:rsidRPr="005A3454" w:rsidRDefault="003528CB" w:rsidP="003528CB">
      <w:pPr>
        <w:rPr>
          <w:rFonts w:ascii="Arial" w:hAnsi="Arial" w:cs="Arial"/>
          <w:b/>
          <w:spacing w:val="8"/>
          <w:sz w:val="18"/>
          <w:szCs w:val="18"/>
          <w:lang w:eastAsia="en-AU"/>
        </w:rPr>
      </w:pPr>
      <w:r w:rsidRPr="005A3454">
        <w:rPr>
          <w:rFonts w:ascii="Arial" w:hAnsi="Arial" w:cs="Arial"/>
          <w:b/>
          <w:spacing w:val="8"/>
          <w:sz w:val="18"/>
          <w:szCs w:val="18"/>
          <w:lang w:eastAsia="en-AU"/>
        </w:rPr>
        <w:t>First day of exhibition:</w:t>
      </w:r>
      <w:r w:rsidR="00C1134C" w:rsidRPr="005A3454">
        <w:rPr>
          <w:rFonts w:ascii="Arial" w:hAnsi="Arial" w:cs="Arial"/>
          <w:b/>
          <w:spacing w:val="8"/>
          <w:sz w:val="18"/>
          <w:szCs w:val="18"/>
          <w:lang w:eastAsia="en-AU"/>
        </w:rPr>
        <w:t xml:space="preserve"> </w:t>
      </w:r>
    </w:p>
    <w:p w:rsidR="003528CB" w:rsidRPr="005A3454" w:rsidRDefault="003528CB" w:rsidP="003528CB">
      <w:pPr>
        <w:rPr>
          <w:rFonts w:ascii="Arial" w:hAnsi="Arial" w:cs="Arial"/>
          <w:b/>
          <w:spacing w:val="8"/>
          <w:sz w:val="18"/>
          <w:szCs w:val="18"/>
          <w:lang w:eastAsia="en-AU"/>
        </w:rPr>
      </w:pPr>
      <w:r w:rsidRPr="005A3454">
        <w:rPr>
          <w:rFonts w:ascii="Arial" w:hAnsi="Arial" w:cs="Arial"/>
          <w:b/>
          <w:spacing w:val="8"/>
          <w:sz w:val="18"/>
          <w:szCs w:val="18"/>
          <w:lang w:eastAsia="en-AU"/>
        </w:rPr>
        <w:t>Opening times:</w:t>
      </w:r>
      <w:r w:rsidR="00C1134C" w:rsidRPr="005A3454">
        <w:rPr>
          <w:rFonts w:ascii="Arial" w:hAnsi="Arial" w:cs="Arial"/>
          <w:b/>
          <w:spacing w:val="8"/>
          <w:sz w:val="18"/>
          <w:szCs w:val="18"/>
          <w:lang w:eastAsia="en-AU"/>
        </w:rPr>
        <w:t xml:space="preserve"> 8.30am – 4.30pm Monday – Friday, 8.30am – 2.30pm Saturday and Sunday</w:t>
      </w:r>
    </w:p>
    <w:p w:rsidR="003528CB" w:rsidRPr="005A3454" w:rsidRDefault="003528CB" w:rsidP="003528CB">
      <w:pPr>
        <w:rPr>
          <w:rFonts w:ascii="Arial" w:hAnsi="Arial" w:cs="Arial"/>
          <w:b/>
          <w:spacing w:val="8"/>
          <w:sz w:val="18"/>
          <w:szCs w:val="18"/>
          <w:lang w:eastAsia="en-AU"/>
        </w:rPr>
      </w:pPr>
      <w:r w:rsidRPr="005A3454">
        <w:rPr>
          <w:rFonts w:ascii="Arial" w:hAnsi="Arial" w:cs="Arial"/>
          <w:b/>
          <w:spacing w:val="8"/>
          <w:sz w:val="18"/>
          <w:szCs w:val="18"/>
          <w:lang w:eastAsia="en-AU"/>
        </w:rPr>
        <w:t>Last day of exhibition:</w:t>
      </w:r>
      <w:r w:rsidR="00C1134C" w:rsidRPr="005A3454">
        <w:rPr>
          <w:rFonts w:ascii="Arial" w:hAnsi="Arial" w:cs="Arial"/>
          <w:b/>
          <w:spacing w:val="8"/>
          <w:sz w:val="18"/>
          <w:szCs w:val="18"/>
          <w:lang w:eastAsia="en-AU"/>
        </w:rPr>
        <w:t xml:space="preserve"> </w:t>
      </w:r>
    </w:p>
    <w:p w:rsidR="003528CB" w:rsidRPr="005A3454" w:rsidRDefault="003528CB" w:rsidP="003528CB">
      <w:pPr>
        <w:rPr>
          <w:rFonts w:ascii="Arial" w:hAnsi="Arial" w:cs="Arial"/>
          <w:b/>
          <w:spacing w:val="8"/>
          <w:sz w:val="18"/>
          <w:szCs w:val="18"/>
          <w:lang w:eastAsia="en-AU"/>
        </w:rPr>
      </w:pPr>
      <w:r w:rsidRPr="005A3454">
        <w:rPr>
          <w:rFonts w:ascii="Arial" w:hAnsi="Arial" w:cs="Arial"/>
          <w:b/>
          <w:spacing w:val="8"/>
          <w:sz w:val="18"/>
          <w:szCs w:val="18"/>
          <w:lang w:eastAsia="en-AU"/>
        </w:rPr>
        <w:t>Collection of display items:</w:t>
      </w:r>
      <w:r w:rsidR="00C1134C" w:rsidRPr="005A3454">
        <w:rPr>
          <w:rFonts w:ascii="Arial" w:hAnsi="Arial" w:cs="Arial"/>
          <w:b/>
          <w:spacing w:val="8"/>
          <w:sz w:val="18"/>
          <w:szCs w:val="18"/>
          <w:lang w:eastAsia="en-AU"/>
        </w:rPr>
        <w:t xml:space="preserve"> </w:t>
      </w:r>
    </w:p>
    <w:p w:rsidR="003528CB" w:rsidRPr="005A3454" w:rsidRDefault="003528CB" w:rsidP="003528CB">
      <w:pPr>
        <w:rPr>
          <w:rFonts w:ascii="Arial" w:hAnsi="Arial" w:cs="Arial"/>
          <w:b/>
          <w:spacing w:val="8"/>
          <w:sz w:val="18"/>
          <w:szCs w:val="18"/>
          <w:lang w:eastAsia="en-AU"/>
        </w:rPr>
      </w:pPr>
    </w:p>
    <w:p w:rsidR="003528CB" w:rsidRPr="005A3454" w:rsidRDefault="003528CB" w:rsidP="003528CB">
      <w:pPr>
        <w:rPr>
          <w:rFonts w:ascii="Arial" w:hAnsi="Arial" w:cs="Arial"/>
          <w:b/>
          <w:spacing w:val="8"/>
          <w:sz w:val="18"/>
          <w:szCs w:val="18"/>
          <w:lang w:eastAsia="en-AU"/>
        </w:rPr>
      </w:pPr>
      <w:r w:rsidRPr="005A3454">
        <w:rPr>
          <w:rFonts w:ascii="Arial" w:hAnsi="Arial" w:cs="Arial"/>
          <w:b/>
          <w:spacing w:val="8"/>
          <w:sz w:val="18"/>
          <w:szCs w:val="18"/>
          <w:lang w:eastAsia="en-AU"/>
        </w:rPr>
        <w:t>I agree to the attached Exhibition Terms and Conditions</w:t>
      </w:r>
    </w:p>
    <w:p w:rsidR="003528CB" w:rsidRPr="005A3454" w:rsidRDefault="003528CB" w:rsidP="003528CB">
      <w:pPr>
        <w:tabs>
          <w:tab w:val="left" w:pos="4820"/>
          <w:tab w:val="left" w:pos="9072"/>
        </w:tabs>
        <w:rPr>
          <w:rFonts w:ascii="Arial" w:hAnsi="Arial" w:cs="Arial"/>
          <w:b/>
          <w:spacing w:val="8"/>
          <w:sz w:val="18"/>
          <w:szCs w:val="18"/>
          <w:lang w:eastAsia="en-AU"/>
        </w:rPr>
      </w:pPr>
      <w:r w:rsidRPr="005A3454">
        <w:rPr>
          <w:rFonts w:ascii="Arial" w:hAnsi="Arial" w:cs="Arial"/>
          <w:b/>
          <w:noProof/>
          <w:spacing w:val="8"/>
          <w:sz w:val="18"/>
          <w:szCs w:val="18"/>
          <w:lang w:eastAsia="en-AU"/>
        </w:rPr>
        <mc:AlternateContent>
          <mc:Choice Requires="wps">
            <w:drawing>
              <wp:anchor distT="0" distB="0" distL="114300" distR="114300" simplePos="0" relativeHeight="251665408" behindDoc="0" locked="0" layoutInCell="1" allowOverlap="1" wp14:anchorId="3FAA5AB2" wp14:editId="0566337D">
                <wp:simplePos x="0" y="0"/>
                <wp:positionH relativeFrom="column">
                  <wp:posOffset>5737195</wp:posOffset>
                </wp:positionH>
                <wp:positionV relativeFrom="paragraph">
                  <wp:posOffset>232351</wp:posOffset>
                </wp:positionV>
                <wp:extent cx="1520176" cy="10632"/>
                <wp:effectExtent l="0" t="0" r="23495" b="27940"/>
                <wp:wrapNone/>
                <wp:docPr id="7" name="Straight Connector 7"/>
                <wp:cNvGraphicFramePr/>
                <a:graphic xmlns:a="http://schemas.openxmlformats.org/drawingml/2006/main">
                  <a:graphicData uri="http://schemas.microsoft.com/office/word/2010/wordprocessingShape">
                    <wps:wsp>
                      <wps:cNvCnPr/>
                      <wps:spPr>
                        <a:xfrm flipV="1">
                          <a:off x="0" y="0"/>
                          <a:ext cx="1520176" cy="10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4C6D3" id="Straight Connector 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75pt,18.3pt" to="571.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" strokecolor="black [3040]"/>
            </w:pict>
          </mc:Fallback>
        </mc:AlternateContent>
      </w:r>
      <w:r w:rsidRPr="005A3454">
        <w:rPr>
          <w:rFonts w:ascii="Arial" w:hAnsi="Arial" w:cs="Arial"/>
          <w:b/>
          <w:noProof/>
          <w:spacing w:val="8"/>
          <w:sz w:val="18"/>
          <w:szCs w:val="18"/>
          <w:lang w:eastAsia="en-AU"/>
        </w:rPr>
        <mc:AlternateContent>
          <mc:Choice Requires="wps">
            <w:drawing>
              <wp:anchor distT="0" distB="0" distL="114300" distR="114300" simplePos="0" relativeHeight="251664384" behindDoc="0" locked="0" layoutInCell="1" allowOverlap="1" wp14:anchorId="3CD1E733" wp14:editId="5B9F707C">
                <wp:simplePos x="0" y="0"/>
                <wp:positionH relativeFrom="column">
                  <wp:posOffset>2929993</wp:posOffset>
                </wp:positionH>
                <wp:positionV relativeFrom="paragraph">
                  <wp:posOffset>230667</wp:posOffset>
                </wp:positionV>
                <wp:extent cx="2392045"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23920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414785"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30.7pt,18.15pt" to="419.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" strokecolor="black [3040]"/>
            </w:pict>
          </mc:Fallback>
        </mc:AlternateContent>
      </w:r>
      <w:r w:rsidRPr="005A3454">
        <w:rPr>
          <w:rFonts w:ascii="Arial" w:hAnsi="Arial" w:cs="Arial"/>
          <w:b/>
          <w:noProof/>
          <w:spacing w:val="8"/>
          <w:sz w:val="18"/>
          <w:szCs w:val="18"/>
          <w:lang w:eastAsia="en-AU"/>
        </w:rPr>
        <mc:AlternateContent>
          <mc:Choice Requires="wps">
            <w:drawing>
              <wp:anchor distT="0" distB="0" distL="114300" distR="114300" simplePos="0" relativeHeight="251663360" behindDoc="0" locked="0" layoutInCell="1" allowOverlap="1" wp14:anchorId="0EAB208A" wp14:editId="560BF94A">
                <wp:simplePos x="0" y="0"/>
                <wp:positionH relativeFrom="column">
                  <wp:posOffset>27305</wp:posOffset>
                </wp:positionH>
                <wp:positionV relativeFrom="paragraph">
                  <wp:posOffset>241300</wp:posOffset>
                </wp:positionV>
                <wp:extent cx="2392045" cy="0"/>
                <wp:effectExtent l="0" t="0" r="27305" b="19050"/>
                <wp:wrapNone/>
                <wp:docPr id="5" name="Straight Connector 5"/>
                <wp:cNvGraphicFramePr/>
                <a:graphic xmlns:a="http://schemas.openxmlformats.org/drawingml/2006/main">
                  <a:graphicData uri="http://schemas.microsoft.com/office/word/2010/wordprocessingShape">
                    <wps:wsp>
                      <wps:cNvCnPr/>
                      <wps:spPr>
                        <a:xfrm>
                          <a:off x="0" y="0"/>
                          <a:ext cx="23920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B4249D"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5pt,19pt" to="1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" strokecolor="black [3040]"/>
            </w:pict>
          </mc:Fallback>
        </mc:AlternateContent>
      </w:r>
    </w:p>
    <w:p w:rsidR="003528CB" w:rsidRPr="005A3454" w:rsidRDefault="003528CB" w:rsidP="003528CB">
      <w:pPr>
        <w:tabs>
          <w:tab w:val="left" w:pos="4820"/>
          <w:tab w:val="left" w:pos="9072"/>
        </w:tabs>
        <w:rPr>
          <w:rFonts w:ascii="Arial" w:eastAsia="Times New Roman" w:hAnsi="Arial" w:cs="Arial"/>
          <w:b/>
          <w:spacing w:val="8"/>
          <w:sz w:val="18"/>
          <w:szCs w:val="18"/>
          <w:lang w:eastAsia="en-AU"/>
        </w:rPr>
      </w:pPr>
      <w:r w:rsidRPr="005A3454">
        <w:rPr>
          <w:rFonts w:ascii="Arial" w:hAnsi="Arial" w:cs="Arial"/>
          <w:b/>
          <w:spacing w:val="8"/>
          <w:sz w:val="18"/>
          <w:szCs w:val="18"/>
          <w:lang w:eastAsia="en-AU"/>
        </w:rPr>
        <w:t>Exhibitor (name)</w:t>
      </w:r>
      <w:r w:rsidRPr="005A3454">
        <w:rPr>
          <w:rFonts w:ascii="Arial" w:hAnsi="Arial" w:cs="Arial"/>
          <w:b/>
          <w:spacing w:val="8"/>
          <w:sz w:val="18"/>
          <w:szCs w:val="18"/>
          <w:lang w:eastAsia="en-AU"/>
        </w:rPr>
        <w:tab/>
        <w:t>Signature</w:t>
      </w:r>
      <w:r w:rsidRPr="005A3454">
        <w:rPr>
          <w:rFonts w:ascii="Arial" w:hAnsi="Arial" w:cs="Arial"/>
          <w:b/>
          <w:spacing w:val="8"/>
          <w:sz w:val="18"/>
          <w:szCs w:val="18"/>
          <w:lang w:eastAsia="en-AU"/>
        </w:rPr>
        <w:tab/>
        <w:t>Date</w:t>
      </w:r>
    </w:p>
    <w:p w:rsidR="003528CB" w:rsidRPr="005A3454" w:rsidRDefault="003528CB" w:rsidP="003528CB">
      <w:pPr>
        <w:rPr>
          <w:rFonts w:ascii="Arial" w:hAnsi="Arial" w:cs="Arial"/>
          <w:b/>
          <w:spacing w:val="8"/>
          <w:sz w:val="18"/>
          <w:szCs w:val="18"/>
          <w:lang w:eastAsia="en-AU"/>
        </w:rPr>
      </w:pPr>
    </w:p>
    <w:p w:rsidR="003528CB" w:rsidRPr="005A3454" w:rsidRDefault="003528CB" w:rsidP="003528CB">
      <w:pPr>
        <w:tabs>
          <w:tab w:val="left" w:pos="4820"/>
          <w:tab w:val="left" w:pos="9072"/>
        </w:tabs>
        <w:rPr>
          <w:rFonts w:ascii="Arial" w:hAnsi="Arial" w:cs="Arial"/>
          <w:b/>
          <w:spacing w:val="8"/>
          <w:sz w:val="18"/>
          <w:szCs w:val="18"/>
          <w:lang w:eastAsia="en-AU"/>
        </w:rPr>
      </w:pPr>
      <w:r w:rsidRPr="005A3454">
        <w:rPr>
          <w:rFonts w:ascii="Arial" w:hAnsi="Arial" w:cs="Arial"/>
          <w:b/>
          <w:noProof/>
          <w:spacing w:val="8"/>
          <w:sz w:val="18"/>
          <w:szCs w:val="18"/>
          <w:lang w:eastAsia="en-AU"/>
        </w:rPr>
        <mc:AlternateContent>
          <mc:Choice Requires="wps">
            <w:drawing>
              <wp:anchor distT="0" distB="0" distL="114300" distR="114300" simplePos="0" relativeHeight="251668480" behindDoc="0" locked="0" layoutInCell="1" allowOverlap="1" wp14:anchorId="24677DB3" wp14:editId="314E127F">
                <wp:simplePos x="0" y="0"/>
                <wp:positionH relativeFrom="column">
                  <wp:posOffset>5737195</wp:posOffset>
                </wp:positionH>
                <wp:positionV relativeFrom="paragraph">
                  <wp:posOffset>232351</wp:posOffset>
                </wp:positionV>
                <wp:extent cx="1520176" cy="10632"/>
                <wp:effectExtent l="0" t="0" r="23495" b="27940"/>
                <wp:wrapNone/>
                <wp:docPr id="8" name="Straight Connector 8"/>
                <wp:cNvGraphicFramePr/>
                <a:graphic xmlns:a="http://schemas.openxmlformats.org/drawingml/2006/main">
                  <a:graphicData uri="http://schemas.microsoft.com/office/word/2010/wordprocessingShape">
                    <wps:wsp>
                      <wps:cNvCnPr/>
                      <wps:spPr>
                        <a:xfrm flipV="1">
                          <a:off x="0" y="0"/>
                          <a:ext cx="1520176" cy="10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11F48" id="Straight Connector 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75pt,18.3pt" to="571.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" strokecolor="black [3040]"/>
            </w:pict>
          </mc:Fallback>
        </mc:AlternateContent>
      </w:r>
      <w:r w:rsidRPr="005A3454">
        <w:rPr>
          <w:rFonts w:ascii="Arial" w:hAnsi="Arial" w:cs="Arial"/>
          <w:b/>
          <w:noProof/>
          <w:spacing w:val="8"/>
          <w:sz w:val="18"/>
          <w:szCs w:val="18"/>
          <w:lang w:eastAsia="en-AU"/>
        </w:rPr>
        <mc:AlternateContent>
          <mc:Choice Requires="wps">
            <w:drawing>
              <wp:anchor distT="0" distB="0" distL="114300" distR="114300" simplePos="0" relativeHeight="251667456" behindDoc="0" locked="0" layoutInCell="1" allowOverlap="1" wp14:anchorId="1B285D24" wp14:editId="768A0118">
                <wp:simplePos x="0" y="0"/>
                <wp:positionH relativeFrom="column">
                  <wp:posOffset>2929993</wp:posOffset>
                </wp:positionH>
                <wp:positionV relativeFrom="paragraph">
                  <wp:posOffset>230667</wp:posOffset>
                </wp:positionV>
                <wp:extent cx="2392045" cy="0"/>
                <wp:effectExtent l="0" t="0" r="27305" b="19050"/>
                <wp:wrapNone/>
                <wp:docPr id="9" name="Straight Connector 9"/>
                <wp:cNvGraphicFramePr/>
                <a:graphic xmlns:a="http://schemas.openxmlformats.org/drawingml/2006/main">
                  <a:graphicData uri="http://schemas.microsoft.com/office/word/2010/wordprocessingShape">
                    <wps:wsp>
                      <wps:cNvCnPr/>
                      <wps:spPr>
                        <a:xfrm>
                          <a:off x="0" y="0"/>
                          <a:ext cx="23920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4AB1EB"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30.7pt,18.15pt" to="419.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" strokecolor="black [3040]"/>
            </w:pict>
          </mc:Fallback>
        </mc:AlternateContent>
      </w:r>
      <w:r w:rsidRPr="005A3454">
        <w:rPr>
          <w:rFonts w:ascii="Arial" w:hAnsi="Arial" w:cs="Arial"/>
          <w:b/>
          <w:noProof/>
          <w:spacing w:val="8"/>
          <w:sz w:val="18"/>
          <w:szCs w:val="18"/>
          <w:lang w:eastAsia="en-AU"/>
        </w:rPr>
        <mc:AlternateContent>
          <mc:Choice Requires="wps">
            <w:drawing>
              <wp:anchor distT="0" distB="0" distL="114300" distR="114300" simplePos="0" relativeHeight="251666432" behindDoc="0" locked="0" layoutInCell="1" allowOverlap="1" wp14:anchorId="2758FFD0" wp14:editId="1C5A9F6A">
                <wp:simplePos x="0" y="0"/>
                <wp:positionH relativeFrom="column">
                  <wp:posOffset>27305</wp:posOffset>
                </wp:positionH>
                <wp:positionV relativeFrom="paragraph">
                  <wp:posOffset>241300</wp:posOffset>
                </wp:positionV>
                <wp:extent cx="2392045" cy="0"/>
                <wp:effectExtent l="0" t="0" r="27305" b="19050"/>
                <wp:wrapNone/>
                <wp:docPr id="10" name="Straight Connector 10"/>
                <wp:cNvGraphicFramePr/>
                <a:graphic xmlns:a="http://schemas.openxmlformats.org/drawingml/2006/main">
                  <a:graphicData uri="http://schemas.microsoft.com/office/word/2010/wordprocessingShape">
                    <wps:wsp>
                      <wps:cNvCnPr/>
                      <wps:spPr>
                        <a:xfrm>
                          <a:off x="0" y="0"/>
                          <a:ext cx="23920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19E5ED"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15pt,19pt" to="1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" strokecolor="black [3040]"/>
            </w:pict>
          </mc:Fallback>
        </mc:AlternateContent>
      </w:r>
    </w:p>
    <w:p w:rsidR="003528CB" w:rsidRPr="005A3454" w:rsidRDefault="003528CB" w:rsidP="003528CB">
      <w:pPr>
        <w:tabs>
          <w:tab w:val="left" w:pos="4820"/>
          <w:tab w:val="left" w:pos="9072"/>
        </w:tabs>
        <w:rPr>
          <w:rFonts w:ascii="Arial" w:eastAsia="Times New Roman" w:hAnsi="Arial" w:cs="Arial"/>
          <w:b/>
          <w:spacing w:val="8"/>
          <w:sz w:val="18"/>
          <w:szCs w:val="18"/>
          <w:lang w:eastAsia="en-AU"/>
        </w:rPr>
      </w:pPr>
      <w:r w:rsidRPr="005A3454">
        <w:rPr>
          <w:rFonts w:ascii="Arial" w:hAnsi="Arial" w:cs="Arial"/>
          <w:b/>
          <w:spacing w:val="8"/>
          <w:sz w:val="18"/>
          <w:szCs w:val="18"/>
          <w:lang w:eastAsia="en-AU"/>
        </w:rPr>
        <w:t>CRC (name)</w:t>
      </w:r>
      <w:r w:rsidRPr="005A3454">
        <w:rPr>
          <w:rFonts w:ascii="Arial" w:hAnsi="Arial" w:cs="Arial"/>
          <w:b/>
          <w:spacing w:val="8"/>
          <w:sz w:val="18"/>
          <w:szCs w:val="18"/>
          <w:lang w:eastAsia="en-AU"/>
        </w:rPr>
        <w:tab/>
        <w:t>Signature</w:t>
      </w:r>
      <w:r w:rsidRPr="005A3454">
        <w:rPr>
          <w:rFonts w:ascii="Arial" w:hAnsi="Arial" w:cs="Arial"/>
          <w:b/>
          <w:spacing w:val="8"/>
          <w:sz w:val="18"/>
          <w:szCs w:val="18"/>
          <w:lang w:eastAsia="en-AU"/>
        </w:rPr>
        <w:tab/>
        <w:t>Date</w:t>
      </w:r>
    </w:p>
    <w:p w:rsidR="003528CB" w:rsidRPr="005A3454" w:rsidRDefault="003528CB" w:rsidP="003528CB">
      <w:pPr>
        <w:rPr>
          <w:rFonts w:ascii="Arial" w:hAnsi="Arial" w:cs="Arial"/>
          <w:b/>
          <w:spacing w:val="8"/>
          <w:sz w:val="18"/>
          <w:szCs w:val="18"/>
          <w:lang w:eastAsia="en-AU"/>
        </w:rPr>
      </w:pPr>
    </w:p>
    <w:p w:rsidR="003C17B5" w:rsidRPr="005A3454" w:rsidRDefault="003C17B5" w:rsidP="005A3454">
      <w:pPr>
        <w:ind w:hanging="142"/>
        <w:jc w:val="center"/>
        <w:rPr>
          <w:rFonts w:ascii="Arial" w:eastAsia="Calibri" w:hAnsi="Arial" w:cs="Arial"/>
          <w:sz w:val="20"/>
          <w:szCs w:val="20"/>
          <w:lang w:val="en-US"/>
        </w:rPr>
      </w:pPr>
      <w:r w:rsidRPr="005A3454">
        <w:rPr>
          <w:rFonts w:ascii="Arial" w:eastAsia="Calibri" w:hAnsi="Arial" w:cs="Arial"/>
          <w:w w:val="95"/>
          <w:lang w:val="en-US"/>
        </w:rPr>
        <w:br w:type="column"/>
      </w:r>
      <w:r w:rsidR="00837BC1" w:rsidRPr="005A3454">
        <w:rPr>
          <w:rFonts w:ascii="Arial" w:eastAsia="Calibri" w:hAnsi="Arial" w:cs="Arial"/>
          <w:b/>
          <w:w w:val="95"/>
          <w:sz w:val="28"/>
          <w:lang w:val="en-US"/>
        </w:rPr>
        <w:t>TO BE COMPLETED BY EACH FEATURED ARTIST OR THEIR AGENT WHEN WORKS ARE FOR SALE UNLESS THEY ARE AN EXISTING SUPPLIER TO COUNCIL</w:t>
      </w:r>
    </w:p>
    <w:p w:rsidR="00837BC1" w:rsidRPr="005A3454" w:rsidRDefault="00837BC1" w:rsidP="003528CB">
      <w:pPr>
        <w:widowControl w:val="0"/>
        <w:spacing w:before="53" w:after="0" w:line="240" w:lineRule="auto"/>
        <w:ind w:left="106"/>
        <w:rPr>
          <w:rFonts w:ascii="Arial" w:eastAsia="Calibri" w:hAnsi="Arial" w:cs="Arial"/>
          <w:b/>
          <w:w w:val="95"/>
          <w:sz w:val="28"/>
          <w:lang w:val="en-US"/>
        </w:rPr>
      </w:pPr>
      <w:r w:rsidRPr="005A3454">
        <w:rPr>
          <w:rFonts w:ascii="Arial" w:eastAsia="Arial" w:hAnsi="Arial" w:cs="Arial"/>
          <w:noProof/>
          <w:sz w:val="21"/>
          <w:szCs w:val="21"/>
          <w:lang w:eastAsia="en-AU"/>
        </w:rPr>
        <mc:AlternateContent>
          <mc:Choice Requires="wps">
            <w:drawing>
              <wp:anchor distT="0" distB="0" distL="114300" distR="114300" simplePos="0" relativeHeight="251659264" behindDoc="0" locked="0" layoutInCell="1" allowOverlap="1" wp14:anchorId="42A74D0A" wp14:editId="27435D0A">
                <wp:simplePos x="0" y="0"/>
                <wp:positionH relativeFrom="column">
                  <wp:posOffset>70042</wp:posOffset>
                </wp:positionH>
                <wp:positionV relativeFrom="paragraph">
                  <wp:posOffset>141310</wp:posOffset>
                </wp:positionV>
                <wp:extent cx="7134446"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71344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F906B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pt,11.15pt" to="567.2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" strokecolor="black [3040]"/>
            </w:pict>
          </mc:Fallback>
        </mc:AlternateContent>
      </w:r>
      <w:r w:rsidR="00163FB8" w:rsidRPr="005A3454">
        <w:rPr>
          <w:rFonts w:ascii="Arial" w:hAnsi="Arial" w:cs="Arial"/>
          <w:i/>
          <w:iCs/>
          <w:noProof/>
          <w:color w:val="808080" w:themeColor="text1" w:themeTint="7F"/>
          <w:lang w:eastAsia="en-AU"/>
        </w:rPr>
        <w:drawing>
          <wp:inline distT="0" distB="0" distL="0" distR="0" wp14:anchorId="7FA2F575" wp14:editId="29AF8C8E">
            <wp:extent cx="6219116" cy="8798042"/>
            <wp:effectExtent l="0" t="0" r="0" b="3175"/>
            <wp:docPr id="3" name="Picture 3" descr="H:\PDF files\Supplier_Form for sale of art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DF files\Supplier_Form for sale of artwork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9116" cy="8798042"/>
                    </a:xfrm>
                    <a:prstGeom prst="rect">
                      <a:avLst/>
                    </a:prstGeom>
                    <a:noFill/>
                    <a:ln>
                      <a:noFill/>
                    </a:ln>
                  </pic:spPr>
                </pic:pic>
              </a:graphicData>
            </a:graphic>
          </wp:inline>
        </w:drawing>
      </w:r>
      <w:r w:rsidRPr="005A3454">
        <w:rPr>
          <w:rFonts w:ascii="Arial" w:eastAsia="Calibri" w:hAnsi="Arial" w:cs="Arial"/>
          <w:b/>
          <w:w w:val="95"/>
          <w:sz w:val="28"/>
          <w:lang w:val="en-US"/>
        </w:rPr>
        <w:t xml:space="preserve"> </w:t>
      </w:r>
    </w:p>
    <w:p w:rsidR="00837BC1" w:rsidRPr="005A3454" w:rsidRDefault="00837BC1" w:rsidP="00837BC1">
      <w:pPr>
        <w:jc w:val="center"/>
        <w:rPr>
          <w:rFonts w:ascii="Arial" w:eastAsia="Calibri" w:hAnsi="Arial" w:cs="Arial"/>
          <w:b/>
          <w:w w:val="95"/>
          <w:lang w:val="en-US"/>
        </w:rPr>
      </w:pPr>
      <w:r w:rsidRPr="005A3454">
        <w:rPr>
          <w:rFonts w:ascii="Arial" w:eastAsia="Calibri" w:hAnsi="Arial" w:cs="Arial"/>
          <w:b/>
          <w:w w:val="95"/>
          <w:sz w:val="28"/>
          <w:lang w:val="en-US"/>
        </w:rPr>
        <w:br w:type="page"/>
        <w:t>TO BE COMPLETED BY EACH FEATURED ARTIST IF THEY DO NOT HAVE AN ABN</w:t>
      </w:r>
    </w:p>
    <w:p w:rsidR="00837BC1" w:rsidRPr="005A3454" w:rsidRDefault="00837BC1" w:rsidP="005A3454">
      <w:pPr>
        <w:widowControl w:val="0"/>
        <w:spacing w:before="53" w:after="0" w:line="240" w:lineRule="auto"/>
        <w:rPr>
          <w:rFonts w:ascii="Arial" w:eastAsia="Arial" w:hAnsi="Arial" w:cs="Arial"/>
          <w:sz w:val="21"/>
          <w:szCs w:val="21"/>
          <w:lang w:val="en-US"/>
        </w:rPr>
      </w:pPr>
      <w:r w:rsidRPr="005A3454">
        <w:rPr>
          <w:rFonts w:ascii="Arial" w:eastAsia="Arial" w:hAnsi="Arial" w:cs="Arial"/>
          <w:noProof/>
          <w:sz w:val="21"/>
          <w:szCs w:val="21"/>
          <w:lang w:eastAsia="en-AU"/>
        </w:rPr>
        <mc:AlternateContent>
          <mc:Choice Requires="wps">
            <w:drawing>
              <wp:anchor distT="0" distB="0" distL="114300" distR="114300" simplePos="0" relativeHeight="251661312" behindDoc="0" locked="0" layoutInCell="1" allowOverlap="1" wp14:anchorId="7C56642C" wp14:editId="194DD9FB">
                <wp:simplePos x="0" y="0"/>
                <wp:positionH relativeFrom="column">
                  <wp:posOffset>70042</wp:posOffset>
                </wp:positionH>
                <wp:positionV relativeFrom="paragraph">
                  <wp:posOffset>141310</wp:posOffset>
                </wp:positionV>
                <wp:extent cx="7134446"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71344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3EB8D8"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5pt,11.15pt" to="567.2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" strokecolor="black [3040]"/>
            </w:pict>
          </mc:Fallback>
        </mc:AlternateContent>
      </w:r>
    </w:p>
    <w:p w:rsidR="003C17B5" w:rsidRPr="005A3454" w:rsidRDefault="00163FB8" w:rsidP="00837BC1">
      <w:pPr>
        <w:widowControl w:val="0"/>
        <w:spacing w:before="57" w:after="0" w:line="240" w:lineRule="auto"/>
        <w:ind w:left="106"/>
        <w:jc w:val="center"/>
        <w:rPr>
          <w:rStyle w:val="SubtleEmphasis"/>
          <w:rFonts w:ascii="Arial" w:hAnsi="Arial" w:cs="Arial"/>
        </w:rPr>
      </w:pPr>
      <w:r w:rsidRPr="005A3454">
        <w:rPr>
          <w:rFonts w:ascii="Arial" w:hAnsi="Arial" w:cs="Arial"/>
          <w:i/>
          <w:iCs/>
          <w:noProof/>
          <w:color w:val="808080" w:themeColor="text1" w:themeTint="7F"/>
          <w:lang w:eastAsia="en-AU"/>
        </w:rPr>
        <w:drawing>
          <wp:inline distT="0" distB="0" distL="0" distR="0" wp14:anchorId="4FE9DFBB" wp14:editId="5A38E432">
            <wp:extent cx="6294179" cy="8903357"/>
            <wp:effectExtent l="0" t="0" r="0" b="0"/>
            <wp:docPr id="4" name="Picture 4" descr="H:\PDF files\Statement by a supp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DF files\Statement by a suppli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4179" cy="8903357"/>
                    </a:xfrm>
                    <a:prstGeom prst="rect">
                      <a:avLst/>
                    </a:prstGeom>
                    <a:noFill/>
                    <a:ln>
                      <a:noFill/>
                    </a:ln>
                  </pic:spPr>
                </pic:pic>
              </a:graphicData>
            </a:graphic>
          </wp:inline>
        </w:drawing>
      </w:r>
    </w:p>
    <w:sectPr w:rsidR="003C17B5" w:rsidRPr="005A3454" w:rsidSect="00C57392">
      <w:footerReference w:type="default" r:id="rId10"/>
      <w:pgSz w:w="12240" w:h="15840"/>
      <w:pgMar w:top="-709" w:right="900" w:bottom="851" w:left="993" w:header="138" w:footer="1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454" w:rsidRDefault="005A3454" w:rsidP="005A3454">
      <w:pPr>
        <w:spacing w:after="0" w:line="240" w:lineRule="auto"/>
      </w:pPr>
      <w:r>
        <w:separator/>
      </w:r>
    </w:p>
  </w:endnote>
  <w:endnote w:type="continuationSeparator" w:id="0">
    <w:p w:rsidR="005A3454" w:rsidRDefault="005A3454" w:rsidP="005A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Univers">
    <w:altName w:val="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392" w:rsidRDefault="00C57392" w:rsidP="00C57392">
    <w:pPr>
      <w:pStyle w:val="Footer"/>
      <w:jc w:val="right"/>
    </w:pPr>
    <w:r w:rsidRPr="00C57392">
      <w:rPr>
        <w:noProof/>
        <w:lang w:eastAsia="en-AU"/>
      </w:rPr>
      <w:drawing>
        <wp:inline distT="0" distB="0" distL="0" distR="0">
          <wp:extent cx="1283590" cy="577276"/>
          <wp:effectExtent l="0" t="0" r="0" b="0"/>
          <wp:docPr id="58" name="Picture 58" descr="E:\LOGOS\Cairns Regional Council\_CRC logo 2019\CRC_LONG\CRC_LONG_MONO BLACK\MONO_CRC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S\Cairns Regional Council\_CRC logo 2019\CRC_LONG\CRC_LONG_MONO BLACK\MONO_CRC_LO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8744" cy="58409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454" w:rsidRDefault="005A3454" w:rsidP="005A3454">
      <w:pPr>
        <w:spacing w:after="0" w:line="240" w:lineRule="auto"/>
      </w:pPr>
      <w:r>
        <w:separator/>
      </w:r>
    </w:p>
  </w:footnote>
  <w:footnote w:type="continuationSeparator" w:id="0">
    <w:p w:rsidR="005A3454" w:rsidRDefault="005A3454" w:rsidP="005A3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C74CB"/>
    <w:multiLevelType w:val="hybridMultilevel"/>
    <w:tmpl w:val="C6240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9826D7A"/>
    <w:multiLevelType w:val="multilevel"/>
    <w:tmpl w:val="53F8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D93182"/>
    <w:multiLevelType w:val="hybridMultilevel"/>
    <w:tmpl w:val="081EA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804100D"/>
    <w:multiLevelType w:val="multilevel"/>
    <w:tmpl w:val="A8EABFDC"/>
    <w:lvl w:ilvl="0">
      <w:start w:val="1"/>
      <w:numFmt w:val="decimal"/>
      <w:pStyle w:val="Style1"/>
      <w:lvlText w:val="%1."/>
      <w:lvlJc w:val="left"/>
      <w:pPr>
        <w:tabs>
          <w:tab w:val="num" w:pos="567"/>
        </w:tabs>
        <w:ind w:left="567" w:hanging="567"/>
      </w:pPr>
      <w:rPr>
        <w:rFonts w:hint="default"/>
      </w:rPr>
    </w:lvl>
    <w:lvl w:ilvl="1">
      <w:start w:val="1"/>
      <w:numFmt w:val="decimal"/>
      <w:pStyle w:val="MainNumbering2"/>
      <w:lvlText w:val="%1.%2"/>
      <w:lvlJc w:val="left"/>
      <w:pPr>
        <w:tabs>
          <w:tab w:val="num" w:pos="1304"/>
        </w:tabs>
        <w:ind w:left="1304" w:hanging="737"/>
      </w:pPr>
      <w:rPr>
        <w:rFonts w:ascii="Univers (W1)" w:hAnsi="Univers (W1)" w:hint="default"/>
      </w:rPr>
    </w:lvl>
    <w:lvl w:ilvl="2">
      <w:start w:val="1"/>
      <w:numFmt w:val="lowerLetter"/>
      <w:pStyle w:val="MainNumbering3"/>
      <w:lvlText w:val="(%3)"/>
      <w:lvlJc w:val="left"/>
      <w:pPr>
        <w:tabs>
          <w:tab w:val="num" w:pos="2024"/>
        </w:tabs>
        <w:ind w:left="2024" w:hanging="720"/>
      </w:pPr>
      <w:rPr>
        <w:rFonts w:hint="default"/>
      </w:rPr>
    </w:lvl>
    <w:lvl w:ilvl="3">
      <w:start w:val="1"/>
      <w:numFmt w:val="lowerRoman"/>
      <w:pStyle w:val="MainNumbering4"/>
      <w:lvlText w:val="(%4)"/>
      <w:lvlJc w:val="left"/>
      <w:pPr>
        <w:tabs>
          <w:tab w:val="num" w:pos="2855"/>
        </w:tabs>
        <w:ind w:left="2855" w:hanging="831"/>
      </w:pPr>
      <w:rPr>
        <w:rFonts w:hint="default"/>
      </w:rPr>
    </w:lvl>
    <w:lvl w:ilvl="4">
      <w:start w:val="1"/>
      <w:numFmt w:val="lowerRoman"/>
      <w:pStyle w:val="Style1"/>
      <w:lvlText w:val="(%5)"/>
      <w:lvlJc w:val="left"/>
      <w:pPr>
        <w:tabs>
          <w:tab w:val="num" w:pos="3686"/>
        </w:tabs>
        <w:ind w:left="3686" w:hanging="823"/>
      </w:pPr>
      <w:rPr>
        <w:rFonts w:hint="default"/>
      </w:rPr>
    </w:lvl>
    <w:lvl w:ilvl="5">
      <w:start w:val="1"/>
      <w:numFmt w:val="lowerLetter"/>
      <w:pStyle w:val="MainNumbering6"/>
      <w:lvlText w:val="(%6)"/>
      <w:lvlJc w:val="left"/>
      <w:pPr>
        <w:tabs>
          <w:tab w:val="num" w:pos="5557"/>
        </w:tabs>
        <w:ind w:left="5557" w:hanging="567"/>
      </w:pPr>
      <w:rPr>
        <w:rFonts w:ascii="Univers" w:hAnsi="Univers" w:hint="default"/>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58876C81"/>
    <w:multiLevelType w:val="hybridMultilevel"/>
    <w:tmpl w:val="D3BC6F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B514138"/>
    <w:multiLevelType w:val="hybridMultilevel"/>
    <w:tmpl w:val="710C5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D4D63A4"/>
    <w:multiLevelType w:val="hybridMultilevel"/>
    <w:tmpl w:val="A7D2D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DE77520"/>
    <w:multiLevelType w:val="hybridMultilevel"/>
    <w:tmpl w:val="15ACAADA"/>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772509C5"/>
    <w:multiLevelType w:val="hybridMultilevel"/>
    <w:tmpl w:val="07E07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8"/>
  </w:num>
  <w:num w:numId="5">
    <w:abstractNumId w:val="2"/>
  </w:num>
  <w:num w:numId="6">
    <w:abstractNumId w:val="4"/>
  </w:num>
  <w:num w:numId="7">
    <w:abstractNumId w:val="3"/>
  </w:num>
  <w:num w:numId="8">
    <w:abstractNumId w:val="7"/>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C52"/>
    <w:rsid w:val="00011FAD"/>
    <w:rsid w:val="000121A6"/>
    <w:rsid w:val="000652F7"/>
    <w:rsid w:val="00065B60"/>
    <w:rsid w:val="000B34BB"/>
    <w:rsid w:val="00113B55"/>
    <w:rsid w:val="0015602F"/>
    <w:rsid w:val="00163FB8"/>
    <w:rsid w:val="001E1B55"/>
    <w:rsid w:val="001E3283"/>
    <w:rsid w:val="001F03C9"/>
    <w:rsid w:val="00247E8C"/>
    <w:rsid w:val="00296F0A"/>
    <w:rsid w:val="002A1F55"/>
    <w:rsid w:val="00323A33"/>
    <w:rsid w:val="0032534A"/>
    <w:rsid w:val="003528CB"/>
    <w:rsid w:val="003C17B5"/>
    <w:rsid w:val="003C43A5"/>
    <w:rsid w:val="004723C3"/>
    <w:rsid w:val="00495D00"/>
    <w:rsid w:val="004D5793"/>
    <w:rsid w:val="004E3614"/>
    <w:rsid w:val="00523C52"/>
    <w:rsid w:val="005A3454"/>
    <w:rsid w:val="00606B03"/>
    <w:rsid w:val="00630600"/>
    <w:rsid w:val="0064542D"/>
    <w:rsid w:val="00682DE7"/>
    <w:rsid w:val="00693033"/>
    <w:rsid w:val="006B2930"/>
    <w:rsid w:val="006E7E35"/>
    <w:rsid w:val="008116A8"/>
    <w:rsid w:val="00837BC1"/>
    <w:rsid w:val="00870ECF"/>
    <w:rsid w:val="008E1D24"/>
    <w:rsid w:val="00904DA9"/>
    <w:rsid w:val="00952E23"/>
    <w:rsid w:val="00954F6F"/>
    <w:rsid w:val="009857A1"/>
    <w:rsid w:val="00AE1E14"/>
    <w:rsid w:val="00B06CDD"/>
    <w:rsid w:val="00B10AC2"/>
    <w:rsid w:val="00B17E84"/>
    <w:rsid w:val="00B23CBD"/>
    <w:rsid w:val="00B60D25"/>
    <w:rsid w:val="00B727B1"/>
    <w:rsid w:val="00BF5CB8"/>
    <w:rsid w:val="00C01D96"/>
    <w:rsid w:val="00C1134C"/>
    <w:rsid w:val="00C57392"/>
    <w:rsid w:val="00C651A9"/>
    <w:rsid w:val="00CF31D3"/>
    <w:rsid w:val="00DE3984"/>
    <w:rsid w:val="00ED658B"/>
    <w:rsid w:val="00EF47A3"/>
    <w:rsid w:val="00F21D9B"/>
    <w:rsid w:val="00F305F1"/>
    <w:rsid w:val="00F710A0"/>
    <w:rsid w:val="00FD6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86917C0-9C4B-4498-87B7-BB1B4FD54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3A33"/>
    <w:pPr>
      <w:keepNext/>
      <w:keepLines/>
      <w:spacing w:before="480" w:after="0"/>
      <w:outlineLvl w:val="0"/>
    </w:pPr>
    <w:rPr>
      <w:rFonts w:ascii="Verdana" w:eastAsiaTheme="majorEastAsia" w:hAnsi="Verdan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3A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3A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C52"/>
    <w:rPr>
      <w:rFonts w:ascii="Tahoma" w:hAnsi="Tahoma" w:cs="Tahoma"/>
      <w:sz w:val="16"/>
      <w:szCs w:val="16"/>
    </w:rPr>
  </w:style>
  <w:style w:type="paragraph" w:styleId="NormalWeb">
    <w:name w:val="Normal (Web)"/>
    <w:basedOn w:val="Normal"/>
    <w:uiPriority w:val="99"/>
    <w:unhideWhenUsed/>
    <w:rsid w:val="00523C5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23C52"/>
    <w:rPr>
      <w:b/>
      <w:bCs/>
    </w:rPr>
  </w:style>
  <w:style w:type="character" w:customStyle="1" w:styleId="apple-converted-space">
    <w:name w:val="apple-converted-space"/>
    <w:basedOn w:val="DefaultParagraphFont"/>
    <w:rsid w:val="00523C52"/>
  </w:style>
  <w:style w:type="character" w:styleId="Emphasis">
    <w:name w:val="Emphasis"/>
    <w:basedOn w:val="DefaultParagraphFont"/>
    <w:uiPriority w:val="20"/>
    <w:qFormat/>
    <w:rsid w:val="00523C52"/>
    <w:rPr>
      <w:i/>
      <w:iCs/>
    </w:rPr>
  </w:style>
  <w:style w:type="character" w:customStyle="1" w:styleId="Heading1Char">
    <w:name w:val="Heading 1 Char"/>
    <w:basedOn w:val="DefaultParagraphFont"/>
    <w:link w:val="Heading1"/>
    <w:uiPriority w:val="9"/>
    <w:rsid w:val="00323A33"/>
    <w:rPr>
      <w:rFonts w:ascii="Verdana" w:eastAsiaTheme="majorEastAsia" w:hAnsi="Verdana" w:cstheme="majorBidi"/>
      <w:b/>
      <w:bCs/>
      <w:color w:val="365F91" w:themeColor="accent1" w:themeShade="BF"/>
      <w:sz w:val="28"/>
      <w:szCs w:val="28"/>
    </w:rPr>
  </w:style>
  <w:style w:type="paragraph" w:styleId="ListParagraph">
    <w:name w:val="List Paragraph"/>
    <w:basedOn w:val="Normal"/>
    <w:uiPriority w:val="34"/>
    <w:qFormat/>
    <w:rsid w:val="003C43A5"/>
    <w:pPr>
      <w:ind w:left="720"/>
      <w:contextualSpacing/>
    </w:pPr>
  </w:style>
  <w:style w:type="paragraph" w:styleId="Subtitle">
    <w:name w:val="Subtitle"/>
    <w:basedOn w:val="Normal"/>
    <w:next w:val="Normal"/>
    <w:link w:val="SubtitleChar"/>
    <w:uiPriority w:val="11"/>
    <w:qFormat/>
    <w:rsid w:val="00323A33"/>
    <w:pPr>
      <w:shd w:val="clear" w:color="auto" w:fill="FFFFFF"/>
      <w:spacing w:after="100" w:afterAutospacing="1" w:line="240" w:lineRule="auto"/>
    </w:pPr>
    <w:rPr>
      <w:rFonts w:ascii="Verdana" w:hAnsi="Verdana"/>
    </w:rPr>
  </w:style>
  <w:style w:type="character" w:customStyle="1" w:styleId="SubtitleChar">
    <w:name w:val="Subtitle Char"/>
    <w:basedOn w:val="DefaultParagraphFont"/>
    <w:link w:val="Subtitle"/>
    <w:uiPriority w:val="11"/>
    <w:rsid w:val="00323A33"/>
    <w:rPr>
      <w:rFonts w:ascii="Verdana" w:hAnsi="Verdana"/>
      <w:shd w:val="clear" w:color="auto" w:fill="FFFFFF"/>
    </w:rPr>
  </w:style>
  <w:style w:type="character" w:styleId="SubtleEmphasis">
    <w:name w:val="Subtle Emphasis"/>
    <w:basedOn w:val="DefaultParagraphFont"/>
    <w:uiPriority w:val="19"/>
    <w:qFormat/>
    <w:rsid w:val="00323A33"/>
    <w:rPr>
      <w:i/>
      <w:iCs/>
      <w:color w:val="808080" w:themeColor="text1" w:themeTint="7F"/>
    </w:rPr>
  </w:style>
  <w:style w:type="paragraph" w:styleId="Title">
    <w:name w:val="Title"/>
    <w:basedOn w:val="Normal"/>
    <w:next w:val="Normal"/>
    <w:link w:val="TitleChar"/>
    <w:uiPriority w:val="10"/>
    <w:qFormat/>
    <w:rsid w:val="00323A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23A33"/>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23A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23A33"/>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F03C9"/>
    <w:rPr>
      <w:sz w:val="16"/>
      <w:szCs w:val="16"/>
    </w:rPr>
  </w:style>
  <w:style w:type="paragraph" w:styleId="CommentText">
    <w:name w:val="annotation text"/>
    <w:basedOn w:val="Normal"/>
    <w:link w:val="CommentTextChar"/>
    <w:uiPriority w:val="99"/>
    <w:semiHidden/>
    <w:unhideWhenUsed/>
    <w:rsid w:val="001F03C9"/>
    <w:pPr>
      <w:spacing w:line="240" w:lineRule="auto"/>
    </w:pPr>
    <w:rPr>
      <w:sz w:val="20"/>
      <w:szCs w:val="20"/>
    </w:rPr>
  </w:style>
  <w:style w:type="character" w:customStyle="1" w:styleId="CommentTextChar">
    <w:name w:val="Comment Text Char"/>
    <w:basedOn w:val="DefaultParagraphFont"/>
    <w:link w:val="CommentText"/>
    <w:uiPriority w:val="99"/>
    <w:semiHidden/>
    <w:rsid w:val="001F03C9"/>
    <w:rPr>
      <w:sz w:val="20"/>
      <w:szCs w:val="20"/>
    </w:rPr>
  </w:style>
  <w:style w:type="paragraph" w:styleId="CommentSubject">
    <w:name w:val="annotation subject"/>
    <w:basedOn w:val="CommentText"/>
    <w:next w:val="CommentText"/>
    <w:link w:val="CommentSubjectChar"/>
    <w:uiPriority w:val="99"/>
    <w:semiHidden/>
    <w:unhideWhenUsed/>
    <w:rsid w:val="001F03C9"/>
    <w:rPr>
      <w:b/>
      <w:bCs/>
    </w:rPr>
  </w:style>
  <w:style w:type="character" w:customStyle="1" w:styleId="CommentSubjectChar">
    <w:name w:val="Comment Subject Char"/>
    <w:basedOn w:val="CommentTextChar"/>
    <w:link w:val="CommentSubject"/>
    <w:uiPriority w:val="99"/>
    <w:semiHidden/>
    <w:rsid w:val="001F03C9"/>
    <w:rPr>
      <w:b/>
      <w:bCs/>
      <w:sz w:val="20"/>
      <w:szCs w:val="20"/>
    </w:rPr>
  </w:style>
  <w:style w:type="paragraph" w:customStyle="1" w:styleId="MainNumbering1">
    <w:name w:val="Main Numbering 1"/>
    <w:basedOn w:val="Normal"/>
    <w:rsid w:val="00C651A9"/>
    <w:pPr>
      <w:widowControl w:val="0"/>
      <w:suppressAutoHyphens/>
      <w:spacing w:after="120" w:line="240" w:lineRule="auto"/>
      <w:jc w:val="both"/>
    </w:pPr>
    <w:rPr>
      <w:rFonts w:ascii="Univers" w:eastAsia="Times New Roman" w:hAnsi="Univers" w:cs="Times New Roman"/>
      <w:snapToGrid w:val="0"/>
      <w:spacing w:val="-2"/>
      <w:sz w:val="20"/>
      <w:szCs w:val="20"/>
    </w:rPr>
  </w:style>
  <w:style w:type="paragraph" w:customStyle="1" w:styleId="MainNumbering2">
    <w:name w:val="Main Numbering 2"/>
    <w:basedOn w:val="Normal"/>
    <w:rsid w:val="00C651A9"/>
    <w:pPr>
      <w:widowControl w:val="0"/>
      <w:numPr>
        <w:ilvl w:val="1"/>
        <w:numId w:val="7"/>
      </w:numPr>
      <w:suppressAutoHyphens/>
      <w:spacing w:after="120" w:line="240" w:lineRule="auto"/>
      <w:jc w:val="both"/>
    </w:pPr>
    <w:rPr>
      <w:rFonts w:ascii="Univers" w:eastAsia="Times New Roman" w:hAnsi="Univers" w:cs="Times New Roman"/>
      <w:snapToGrid w:val="0"/>
      <w:spacing w:val="-2"/>
      <w:sz w:val="20"/>
      <w:szCs w:val="20"/>
    </w:rPr>
  </w:style>
  <w:style w:type="paragraph" w:customStyle="1" w:styleId="MainNumbering3">
    <w:name w:val="Main Numbering 3"/>
    <w:basedOn w:val="Normal"/>
    <w:rsid w:val="00C651A9"/>
    <w:pPr>
      <w:widowControl w:val="0"/>
      <w:numPr>
        <w:ilvl w:val="2"/>
        <w:numId w:val="7"/>
      </w:numPr>
      <w:tabs>
        <w:tab w:val="left" w:pos="0"/>
        <w:tab w:val="left" w:pos="851"/>
        <w:tab w:val="left" w:leader="dot" w:pos="3402"/>
        <w:tab w:val="left" w:pos="4818"/>
        <w:tab w:val="left" w:pos="6804"/>
        <w:tab w:val="left" w:pos="7200"/>
      </w:tabs>
      <w:suppressAutoHyphens/>
      <w:spacing w:after="120" w:line="240" w:lineRule="auto"/>
      <w:jc w:val="both"/>
    </w:pPr>
    <w:rPr>
      <w:rFonts w:ascii="Univers" w:eastAsia="Times New Roman" w:hAnsi="Univers" w:cs="Times New Roman"/>
      <w:snapToGrid w:val="0"/>
      <w:spacing w:val="-2"/>
      <w:sz w:val="20"/>
      <w:szCs w:val="20"/>
    </w:rPr>
  </w:style>
  <w:style w:type="paragraph" w:customStyle="1" w:styleId="MainNumbering4">
    <w:name w:val="Main Numbering 4"/>
    <w:basedOn w:val="MainNumbering3"/>
    <w:rsid w:val="00C651A9"/>
    <w:pPr>
      <w:numPr>
        <w:ilvl w:val="3"/>
      </w:numPr>
      <w:tabs>
        <w:tab w:val="clear" w:pos="0"/>
        <w:tab w:val="clear" w:pos="851"/>
        <w:tab w:val="clear" w:pos="3402"/>
        <w:tab w:val="clear" w:pos="4818"/>
        <w:tab w:val="clear" w:pos="6804"/>
        <w:tab w:val="clear" w:pos="7200"/>
      </w:tabs>
    </w:pPr>
  </w:style>
  <w:style w:type="paragraph" w:customStyle="1" w:styleId="MainNumbering6">
    <w:name w:val="Main Numbering 6"/>
    <w:basedOn w:val="Normal"/>
    <w:rsid w:val="00C651A9"/>
    <w:pPr>
      <w:widowControl w:val="0"/>
      <w:numPr>
        <w:ilvl w:val="5"/>
        <w:numId w:val="7"/>
      </w:numPr>
      <w:tabs>
        <w:tab w:val="left" w:pos="3969"/>
      </w:tabs>
      <w:suppressAutoHyphens/>
      <w:spacing w:after="120" w:line="240" w:lineRule="auto"/>
      <w:jc w:val="both"/>
    </w:pPr>
    <w:rPr>
      <w:rFonts w:ascii="Univers" w:eastAsia="Times New Roman" w:hAnsi="Univers" w:cs="Times New Roman"/>
      <w:snapToGrid w:val="0"/>
      <w:spacing w:val="-2"/>
      <w:sz w:val="20"/>
      <w:szCs w:val="20"/>
    </w:rPr>
  </w:style>
  <w:style w:type="paragraph" w:customStyle="1" w:styleId="Style1">
    <w:name w:val="Style1"/>
    <w:basedOn w:val="Normal"/>
    <w:rsid w:val="00C651A9"/>
    <w:pPr>
      <w:widowControl w:val="0"/>
      <w:numPr>
        <w:ilvl w:val="4"/>
        <w:numId w:val="7"/>
      </w:numPr>
      <w:tabs>
        <w:tab w:val="left" w:pos="3969"/>
      </w:tabs>
      <w:suppressAutoHyphens/>
      <w:spacing w:after="120" w:line="240" w:lineRule="auto"/>
      <w:jc w:val="both"/>
    </w:pPr>
    <w:rPr>
      <w:rFonts w:ascii="Univers" w:eastAsia="Times New Roman" w:hAnsi="Univers" w:cs="Times New Roman"/>
      <w:snapToGrid w:val="0"/>
      <w:spacing w:val="-2"/>
      <w:sz w:val="20"/>
      <w:szCs w:val="20"/>
    </w:rPr>
  </w:style>
  <w:style w:type="character" w:customStyle="1" w:styleId="A1">
    <w:name w:val="A1"/>
    <w:rsid w:val="00C651A9"/>
    <w:rPr>
      <w:rFonts w:cs="Arial"/>
      <w:b/>
      <w:bCs/>
      <w:color w:val="000000"/>
      <w:sz w:val="20"/>
      <w:szCs w:val="20"/>
    </w:rPr>
  </w:style>
  <w:style w:type="paragraph" w:customStyle="1" w:styleId="TableParagraph">
    <w:name w:val="Table Paragraph"/>
    <w:basedOn w:val="Normal"/>
    <w:uiPriority w:val="1"/>
    <w:qFormat/>
    <w:rsid w:val="003C17B5"/>
    <w:pPr>
      <w:widowControl w:val="0"/>
      <w:spacing w:after="0" w:line="240" w:lineRule="auto"/>
    </w:pPr>
    <w:rPr>
      <w:lang w:val="en-US"/>
    </w:rPr>
  </w:style>
  <w:style w:type="paragraph" w:styleId="Header">
    <w:name w:val="header"/>
    <w:basedOn w:val="Normal"/>
    <w:link w:val="HeaderChar"/>
    <w:uiPriority w:val="99"/>
    <w:unhideWhenUsed/>
    <w:rsid w:val="005A34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454"/>
  </w:style>
  <w:style w:type="paragraph" w:styleId="Footer">
    <w:name w:val="footer"/>
    <w:basedOn w:val="Normal"/>
    <w:link w:val="FooterChar"/>
    <w:uiPriority w:val="99"/>
    <w:unhideWhenUsed/>
    <w:rsid w:val="005A34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038730">
      <w:bodyDiv w:val="1"/>
      <w:marLeft w:val="0"/>
      <w:marRight w:val="0"/>
      <w:marTop w:val="0"/>
      <w:marBottom w:val="0"/>
      <w:divBdr>
        <w:top w:val="none" w:sz="0" w:space="0" w:color="auto"/>
        <w:left w:val="none" w:sz="0" w:space="0" w:color="auto"/>
        <w:bottom w:val="none" w:sz="0" w:space="0" w:color="auto"/>
        <w:right w:val="none" w:sz="0" w:space="0" w:color="auto"/>
      </w:divBdr>
    </w:div>
    <w:div w:id="106098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1200</Words>
  <Characters>6843</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Cairns Regional Council</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Castles Tony</dc:creator>
  <cp:keywords/>
  <dc:description/>
  <cp:lastModifiedBy>Jones Niki</cp:lastModifiedBy>
  <cp:revision>2</cp:revision>
  <cp:lastPrinted>2016-11-16T05:45:00Z</cp:lastPrinted>
  <dcterms:created xsi:type="dcterms:W3CDTF">2019-10-21T04:32:00Z</dcterms:created>
  <dcterms:modified xsi:type="dcterms:W3CDTF">2019-10-21T04:32:00Z</dcterms:modified>
</cp:coreProperties>
</file>