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2B4D" w14:textId="77777777" w:rsidR="00FA7DBC" w:rsidRDefault="00FA7DBC">
      <w:pPr>
        <w:pStyle w:val="BodyText"/>
        <w:spacing w:before="8"/>
        <w:rPr>
          <w:rFonts w:ascii="Times New Roman"/>
          <w:sz w:val="12"/>
        </w:rPr>
      </w:pPr>
    </w:p>
    <w:p w14:paraId="0CACF687" w14:textId="77777777" w:rsidR="00FA7DBC" w:rsidRDefault="00D06DBD">
      <w:pPr>
        <w:pStyle w:val="Title"/>
        <w:numPr>
          <w:ilvl w:val="2"/>
          <w:numId w:val="8"/>
        </w:numPr>
        <w:tabs>
          <w:tab w:val="left" w:pos="1109"/>
          <w:tab w:val="left" w:pos="1110"/>
        </w:tabs>
        <w:ind w:hanging="854"/>
      </w:pPr>
      <w:r>
        <w:t>Vegetation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code</w:t>
      </w:r>
    </w:p>
    <w:p w14:paraId="627A4C71" w14:textId="77777777" w:rsidR="00FA7DBC" w:rsidRDefault="00FA7DBC">
      <w:pPr>
        <w:pStyle w:val="BodyText"/>
        <w:spacing w:before="4"/>
        <w:rPr>
          <w:b/>
          <w:sz w:val="24"/>
        </w:rPr>
      </w:pPr>
    </w:p>
    <w:p w14:paraId="08D37C1F" w14:textId="77777777" w:rsidR="00FA7DBC" w:rsidRDefault="00D06DBD">
      <w:pPr>
        <w:pStyle w:val="Heading1"/>
        <w:numPr>
          <w:ilvl w:val="3"/>
          <w:numId w:val="8"/>
        </w:numPr>
        <w:tabs>
          <w:tab w:val="left" w:pos="1109"/>
          <w:tab w:val="left" w:pos="1110"/>
        </w:tabs>
        <w:ind w:hanging="854"/>
      </w:pPr>
      <w:r>
        <w:t>Application</w:t>
      </w:r>
    </w:p>
    <w:p w14:paraId="344D6869" w14:textId="77777777" w:rsidR="00FA7DBC" w:rsidRDefault="00D06DBD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or involving</w:t>
      </w:r>
      <w:r>
        <w:rPr>
          <w:spacing w:val="-3"/>
          <w:sz w:val="20"/>
        </w:rPr>
        <w:t xml:space="preserve"> </w:t>
      </w:r>
      <w:r>
        <w:rPr>
          <w:sz w:val="20"/>
        </w:rPr>
        <w:t>Vegetation</w:t>
      </w:r>
      <w:r>
        <w:rPr>
          <w:spacing w:val="-1"/>
          <w:sz w:val="20"/>
        </w:rPr>
        <w:t xml:space="preserve"> </w:t>
      </w:r>
      <w:r>
        <w:rPr>
          <w:sz w:val="20"/>
        </w:rPr>
        <w:t>damage.</w:t>
      </w:r>
    </w:p>
    <w:p w14:paraId="18AB51FF" w14:textId="77777777" w:rsidR="00FA7DBC" w:rsidRDefault="00FA7DBC">
      <w:pPr>
        <w:pStyle w:val="BodyText"/>
        <w:spacing w:before="3"/>
      </w:pPr>
    </w:p>
    <w:p w14:paraId="7F7572E8" w14:textId="77777777" w:rsidR="00FA7DBC" w:rsidRDefault="00D06DBD">
      <w:pPr>
        <w:ind w:left="256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Refer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definition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Vegetation</w:t>
      </w:r>
      <w:r>
        <w:rPr>
          <w:spacing w:val="-1"/>
          <w:sz w:val="16"/>
        </w:rPr>
        <w:t xml:space="preserve"> </w:t>
      </w:r>
      <w:r>
        <w:rPr>
          <w:sz w:val="16"/>
        </w:rPr>
        <w:t>damage</w:t>
      </w:r>
      <w:r>
        <w:rPr>
          <w:spacing w:val="-2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1.3.</w:t>
      </w:r>
    </w:p>
    <w:p w14:paraId="57C6353A" w14:textId="77777777" w:rsidR="00FA7DBC" w:rsidRDefault="00FA7DBC">
      <w:pPr>
        <w:pStyle w:val="BodyText"/>
        <w:spacing w:before="7"/>
        <w:rPr>
          <w:sz w:val="19"/>
        </w:rPr>
      </w:pPr>
    </w:p>
    <w:p w14:paraId="69F4D127" w14:textId="77777777" w:rsidR="00FA7DBC" w:rsidRDefault="00D06DBD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008B243" w14:textId="77777777" w:rsidR="00FA7DBC" w:rsidRDefault="00FA7DBC">
      <w:pPr>
        <w:pStyle w:val="BodyText"/>
        <w:spacing w:before="10"/>
      </w:pPr>
    </w:p>
    <w:p w14:paraId="18ABA02A" w14:textId="77777777" w:rsidR="00FA7DBC" w:rsidRDefault="00D06DBD">
      <w:pPr>
        <w:pStyle w:val="Heading1"/>
        <w:numPr>
          <w:ilvl w:val="3"/>
          <w:numId w:val="8"/>
        </w:numPr>
        <w:tabs>
          <w:tab w:val="left" w:pos="1109"/>
          <w:tab w:val="left" w:pos="1110"/>
        </w:tabs>
        <w:ind w:hanging="854"/>
      </w:pPr>
      <w:r>
        <w:t>Purpose</w:t>
      </w:r>
    </w:p>
    <w:p w14:paraId="0B2C2D6C" w14:textId="77777777" w:rsidR="00FA7DBC" w:rsidRDefault="00D06DBD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Vegetation 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to 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vegetation damage occurs in an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14:paraId="38D74A9F" w14:textId="77777777" w:rsidR="00FA7DBC" w:rsidRDefault="00FA7DBC">
      <w:pPr>
        <w:pStyle w:val="BodyText"/>
        <w:spacing w:before="1"/>
      </w:pPr>
    </w:p>
    <w:p w14:paraId="36568D0E" w14:textId="77777777" w:rsidR="00FA7DBC" w:rsidRDefault="00D06DBD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316E1D04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vegetation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damage;</w:t>
      </w:r>
    </w:p>
    <w:p w14:paraId="685BEE81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1" w:line="229" w:lineRule="exac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vegetation</w:t>
      </w:r>
      <w:r>
        <w:rPr>
          <w:spacing w:val="-2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occur,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 in</w:t>
      </w:r>
      <w:r>
        <w:rPr>
          <w:spacing w:val="-1"/>
          <w:sz w:val="20"/>
        </w:rPr>
        <w:t xml:space="preserve"> </w:t>
      </w:r>
      <w:r>
        <w:rPr>
          <w:sz w:val="20"/>
        </w:rPr>
        <w:t>a sustainable</w:t>
      </w:r>
      <w:r>
        <w:rPr>
          <w:spacing w:val="-1"/>
          <w:sz w:val="20"/>
        </w:rPr>
        <w:t xml:space="preserve"> </w:t>
      </w:r>
      <w:r>
        <w:rPr>
          <w:sz w:val="20"/>
        </w:rPr>
        <w:t>manner;</w:t>
      </w:r>
    </w:p>
    <w:p w14:paraId="29D9B2B7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line="229" w:lineRule="exact"/>
        <w:rPr>
          <w:sz w:val="20"/>
        </w:rPr>
      </w:pPr>
      <w:r>
        <w:rPr>
          <w:sz w:val="20"/>
        </w:rPr>
        <w:t>significant</w:t>
      </w:r>
      <w:r>
        <w:rPr>
          <w:spacing w:val="-3"/>
          <w:sz w:val="20"/>
        </w:rPr>
        <w:t xml:space="preserve"> </w:t>
      </w:r>
      <w:r>
        <w:rPr>
          <w:sz w:val="20"/>
        </w:rPr>
        <w:t>trees are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 and</w:t>
      </w:r>
      <w:r>
        <w:rPr>
          <w:spacing w:val="-1"/>
          <w:sz w:val="20"/>
        </w:rPr>
        <w:t xml:space="preserve"> </w:t>
      </w:r>
      <w:r>
        <w:rPr>
          <w:sz w:val="20"/>
        </w:rPr>
        <w:t>protected;</w:t>
      </w:r>
    </w:p>
    <w:p w14:paraId="1FA9E6E1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biodiversity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ecological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maintained;</w:t>
      </w:r>
    </w:p>
    <w:p w14:paraId="540B1BC1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habitats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rare,</w:t>
      </w:r>
      <w:r>
        <w:rPr>
          <w:spacing w:val="-2"/>
          <w:sz w:val="20"/>
        </w:rPr>
        <w:t xml:space="preserve"> </w:t>
      </w:r>
      <w:r>
        <w:rPr>
          <w:sz w:val="20"/>
        </w:rPr>
        <w:t>threatened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endemic</w:t>
      </w:r>
      <w:r>
        <w:rPr>
          <w:spacing w:val="-1"/>
          <w:sz w:val="20"/>
        </w:rPr>
        <w:t xml:space="preserve"> </w:t>
      </w:r>
      <w:r>
        <w:rPr>
          <w:sz w:val="20"/>
        </w:rPr>
        <w:t>species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flora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fauna 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maintained;</w:t>
      </w:r>
    </w:p>
    <w:p w14:paraId="4934A908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 scenic</w:t>
      </w:r>
      <w:r>
        <w:rPr>
          <w:spacing w:val="-1"/>
          <w:sz w:val="20"/>
        </w:rPr>
        <w:t xml:space="preserve"> </w:t>
      </w:r>
      <w:r>
        <w:rPr>
          <w:sz w:val="20"/>
        </w:rPr>
        <w:t>amenity is</w:t>
      </w:r>
      <w:r>
        <w:rPr>
          <w:spacing w:val="-1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maintained;</w:t>
      </w:r>
    </w:p>
    <w:p w14:paraId="044583A8" w14:textId="77777777" w:rsidR="00FA7DBC" w:rsidRDefault="00D06DB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bookmarkStart w:id="0" w:name="_bookmark0"/>
      <w:bookmarkEnd w:id="0"/>
      <w:r>
        <w:rPr>
          <w:sz w:val="20"/>
        </w:rPr>
        <w:t>heritage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maintained.</w:t>
      </w:r>
    </w:p>
    <w:p w14:paraId="79D87F25" w14:textId="77777777" w:rsidR="00FA7DBC" w:rsidRDefault="00FA7DBC">
      <w:pPr>
        <w:pStyle w:val="BodyText"/>
        <w:spacing w:before="10"/>
      </w:pPr>
    </w:p>
    <w:p w14:paraId="0192BAB6" w14:textId="77777777" w:rsidR="00FA7DBC" w:rsidRDefault="00D06DBD">
      <w:pPr>
        <w:pStyle w:val="Heading1"/>
        <w:numPr>
          <w:ilvl w:val="3"/>
          <w:numId w:val="8"/>
        </w:numPr>
        <w:tabs>
          <w:tab w:val="left" w:pos="1109"/>
          <w:tab w:val="left" w:pos="1110"/>
        </w:tabs>
        <w:ind w:hanging="854"/>
      </w:pPr>
      <w:r>
        <w:t>Assessment</w:t>
      </w:r>
      <w:r>
        <w:rPr>
          <w:spacing w:val="-3"/>
        </w:rPr>
        <w:t xml:space="preserve"> </w:t>
      </w:r>
      <w:r>
        <w:t>benchmarks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</w:p>
    <w:p w14:paraId="75118CCA" w14:textId="77777777" w:rsidR="00FA7DBC" w:rsidRDefault="00D06DBD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9.3.9.3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Vegetation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023A96DD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D5315D3" w14:textId="77777777" w:rsidR="00FA7DBC" w:rsidRDefault="00D06DBD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790902" w14:textId="77777777" w:rsidR="00FA7DBC" w:rsidRDefault="00D06DBD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95B64E6" w14:textId="77777777" w:rsidR="00FA7DBC" w:rsidRDefault="00D06DBD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2FFABB64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1CBA3E74" w14:textId="77777777" w:rsidR="00FA7DBC" w:rsidRDefault="00D06DBD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A7DBC" w14:paraId="5F703BDD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40F3AE3D" w14:textId="77777777" w:rsidR="00FA7DBC" w:rsidRDefault="00D06DB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Vegetation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damage</w:t>
            </w:r>
          </w:p>
        </w:tc>
      </w:tr>
      <w:tr w:rsidR="00FA7DBC" w14:paraId="0AE8BD43" w14:textId="77777777">
        <w:trPr>
          <w:trHeight w:val="2011"/>
        </w:trPr>
        <w:tc>
          <w:tcPr>
            <w:tcW w:w="4808" w:type="dxa"/>
          </w:tcPr>
          <w:p w14:paraId="6FB58817" w14:textId="77777777" w:rsidR="00FA7DBC" w:rsidRDefault="00D06DB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232CF65" w14:textId="77777777" w:rsidR="00FA7DBC" w:rsidRDefault="00D06DBD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protected to 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124B250B" w14:textId="77777777" w:rsidR="00FA7DBC" w:rsidRDefault="00D06DBD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ind w:right="2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maintained;</w:t>
            </w:r>
          </w:p>
          <w:p w14:paraId="67D8D82E" w14:textId="77777777" w:rsidR="00FA7DBC" w:rsidRDefault="00D06DBD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ind w:right="1010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fragmentation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habitats;</w:t>
            </w:r>
          </w:p>
          <w:p w14:paraId="04EA5DF7" w14:textId="77777777" w:rsidR="00FA7DBC" w:rsidRDefault="00D06DBD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1"/>
              <w:ind w:right="952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manner;</w:t>
            </w:r>
          </w:p>
        </w:tc>
        <w:tc>
          <w:tcPr>
            <w:tcW w:w="4808" w:type="dxa"/>
          </w:tcPr>
          <w:p w14:paraId="2E238CDF" w14:textId="77777777" w:rsidR="00FA7DBC" w:rsidRDefault="00D06DB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4E00D12" w14:textId="77777777" w:rsidR="00FA7DBC" w:rsidRDefault="00D06DBD">
            <w:pPr>
              <w:pStyle w:val="TableParagraph"/>
              <w:ind w:left="83" w:right="109"/>
              <w:rPr>
                <w:sz w:val="20"/>
              </w:rPr>
            </w:pPr>
            <w:r>
              <w:rPr>
                <w:sz w:val="20"/>
              </w:rPr>
              <w:t>Vegetation damage is undertaken by a statutory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over;</w:t>
            </w:r>
          </w:p>
          <w:p w14:paraId="42623F02" w14:textId="77777777" w:rsidR="00FA7DBC" w:rsidRDefault="00FA7DB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E1816E7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</w:tcPr>
          <w:p w14:paraId="0D337A55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B17787" w14:textId="77777777" w:rsidR="00FA7DBC" w:rsidRDefault="00D06DBD">
      <w:pPr>
        <w:pStyle w:val="BodyText"/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DB8B62" wp14:editId="6F7F0E0F">
            <wp:simplePos x="0" y="0"/>
            <wp:positionH relativeFrom="page">
              <wp:posOffset>4213225</wp:posOffset>
            </wp:positionH>
            <wp:positionV relativeFrom="paragraph">
              <wp:posOffset>147310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334C2" w14:textId="77777777" w:rsidR="00FA7DBC" w:rsidRDefault="00FA7DBC">
      <w:pPr>
        <w:rPr>
          <w:sz w:val="16"/>
        </w:rPr>
        <w:sectPr w:rsidR="00FA7DBC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94BD196" w14:textId="77777777" w:rsidR="00FA7DBC" w:rsidRDefault="00FA7DB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51A18EDC" w14:textId="77777777">
        <w:trPr>
          <w:trHeight w:val="420"/>
        </w:trPr>
        <w:tc>
          <w:tcPr>
            <w:tcW w:w="4808" w:type="dxa"/>
            <w:shd w:val="clear" w:color="auto" w:fill="A4A4A4"/>
          </w:tcPr>
          <w:p w14:paraId="6CB462E6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shd w:val="clear" w:color="auto" w:fill="A4A4A4"/>
          </w:tcPr>
          <w:p w14:paraId="5F42F1B0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shd w:val="clear" w:color="auto" w:fill="A4A4A4"/>
          </w:tcPr>
          <w:p w14:paraId="263EC894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7D8C71E1" w14:textId="77777777">
        <w:trPr>
          <w:trHeight w:val="8221"/>
        </w:trPr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F2777F" w14:textId="77777777" w:rsidR="00FA7DBC" w:rsidRDefault="00D06DB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83"/>
              <w:ind w:right="27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protected;</w:t>
            </w:r>
          </w:p>
          <w:p w14:paraId="19DF1A5B" w14:textId="77777777" w:rsidR="00FA7DBC" w:rsidRDefault="00D06DB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or visual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is retained;</w:t>
            </w:r>
          </w:p>
          <w:p w14:paraId="1F02D905" w14:textId="77777777" w:rsidR="00FA7DBC" w:rsidRDefault="00D06DB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stabilisation.</w:t>
            </w: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4C64FD" w14:textId="77777777" w:rsidR="00FA7DBC" w:rsidRDefault="00D06DBD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4CCB2563" w14:textId="77777777" w:rsidR="00FA7DBC" w:rsidRDefault="00D06DBD">
            <w:pPr>
              <w:pStyle w:val="TableParagraph"/>
              <w:spacing w:before="1"/>
              <w:ind w:left="86" w:right="113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local government on land controlled, owned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government;</w:t>
            </w:r>
          </w:p>
          <w:p w14:paraId="28661AE3" w14:textId="77777777" w:rsidR="00FA7DBC" w:rsidRDefault="00FA7DB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223AB9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C33B740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70A0FC2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780B428A" w14:textId="77777777" w:rsidR="00FA7DBC" w:rsidRDefault="00D06DBD">
            <w:pPr>
              <w:pStyle w:val="TableParagraph"/>
              <w:ind w:left="86" w:right="571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AO1.1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AO1.2 is the damage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6304A9C2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225"/>
              <w:rPr>
                <w:i/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Land Protection (Pest and Stock Route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2002;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</w:p>
          <w:p w14:paraId="44F15A9B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vegetation identified within the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governments register of declared plants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governments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A2DD20F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230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species; or</w:t>
            </w:r>
          </w:p>
          <w:p w14:paraId="4AE07CEA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800m²;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124F367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than the Conservation zone,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zone, Rural zone or the Rural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zone and the trunk is located 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six metres of an existing or approved 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structure or within 3 metres of a boundary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fence; or</w:t>
            </w:r>
          </w:p>
          <w:p w14:paraId="219A7A74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trunk is located within ten metres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 or approved building or structure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 fence;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E588B48" w14:textId="77777777" w:rsidR="00FA7DBC" w:rsidRDefault="00D06DB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vegetation is located within the Conservation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trunk is located within 3 metres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 or approved structure, not including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E42C82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9D235" w14:textId="77777777" w:rsidR="00FA7DBC" w:rsidRDefault="00FA7DBC">
      <w:pPr>
        <w:rPr>
          <w:rFonts w:ascii="Times New Roman"/>
          <w:sz w:val="18"/>
        </w:rPr>
        <w:sectPr w:rsidR="00FA7DBC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630"/>
          <w:cols w:space="720"/>
        </w:sectPr>
      </w:pPr>
    </w:p>
    <w:p w14:paraId="7E01EC54" w14:textId="77777777" w:rsidR="00FA7DBC" w:rsidRDefault="00FA7DB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0C475A58" w14:textId="77777777">
        <w:trPr>
          <w:trHeight w:val="420"/>
        </w:trPr>
        <w:tc>
          <w:tcPr>
            <w:tcW w:w="4808" w:type="dxa"/>
            <w:shd w:val="clear" w:color="auto" w:fill="A4A4A4"/>
          </w:tcPr>
          <w:p w14:paraId="2AD451BF" w14:textId="77777777" w:rsidR="00FA7DBC" w:rsidRDefault="00D06DB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shd w:val="clear" w:color="auto" w:fill="A4A4A4"/>
          </w:tcPr>
          <w:p w14:paraId="2E50D059" w14:textId="77777777" w:rsidR="00FA7DBC" w:rsidRDefault="00D06DB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shd w:val="clear" w:color="auto" w:fill="A4A4A4"/>
          </w:tcPr>
          <w:p w14:paraId="6D55B681" w14:textId="77777777" w:rsidR="00FA7DBC" w:rsidRDefault="00D06DBD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27B18233" w14:textId="77777777">
        <w:trPr>
          <w:trHeight w:val="8452"/>
        </w:trPr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618F9A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CED22C" w14:textId="77777777" w:rsidR="00FA7DBC" w:rsidRDefault="00D06DB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83"/>
              <w:ind w:right="207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purposes;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661C9E9" w14:textId="77777777" w:rsidR="00FA7DBC" w:rsidRDefault="00D06DB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608BC702" w14:textId="77777777" w:rsidR="00FA7DBC" w:rsidRDefault="00D06DBD">
            <w:pPr>
              <w:pStyle w:val="TableParagraph"/>
              <w:numPr>
                <w:ilvl w:val="1"/>
                <w:numId w:val="2"/>
              </w:numPr>
              <w:tabs>
                <w:tab w:val="left" w:pos="993"/>
                <w:tab w:val="left" w:pos="994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identified the potential landslip hazard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landslip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 overlay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D5E8FFC" w14:textId="77777777" w:rsidR="00FA7DBC" w:rsidRDefault="00D06DBD">
            <w:pPr>
              <w:pStyle w:val="TableParagraph"/>
              <w:numPr>
                <w:ilvl w:val="1"/>
                <w:numId w:val="2"/>
              </w:numPr>
              <w:tabs>
                <w:tab w:val="left" w:pos="993"/>
                <w:tab w:val="left" w:pos="994"/>
              </w:tabs>
              <w:spacing w:before="1"/>
              <w:ind w:right="168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coastal scenery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the Landscape values overlay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FC6A4D7" w14:textId="77777777" w:rsidR="00FA7DBC" w:rsidRDefault="00D06DBD">
            <w:pPr>
              <w:pStyle w:val="TableParagraph"/>
              <w:numPr>
                <w:ilvl w:val="1"/>
                <w:numId w:val="2"/>
              </w:numPr>
              <w:tabs>
                <w:tab w:val="left" w:pos="994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the Places of significance overlay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2AEB454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348EDC1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FD5ECE3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EDB042" w14:textId="77777777" w:rsidR="00FA7DBC" w:rsidRDefault="00D06DBD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558FAE1D" w14:textId="77777777" w:rsidR="00FA7DBC" w:rsidRDefault="00D06DBD">
            <w:pPr>
              <w:pStyle w:val="TableParagraph"/>
              <w:ind w:left="83" w:right="99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04177C16" w14:textId="77777777" w:rsidR="00FA7DBC" w:rsidRDefault="00D06DB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right="361"/>
              <w:rPr>
                <w:sz w:val="20"/>
              </w:rPr>
            </w:pPr>
            <w:r>
              <w:rPr>
                <w:sz w:val="20"/>
              </w:rPr>
              <w:t>authorised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law;</w:t>
            </w:r>
          </w:p>
          <w:p w14:paraId="13FFFA8A" w14:textId="77777777" w:rsidR="00FA7DBC" w:rsidRDefault="00D06DB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381"/>
              <w:rPr>
                <w:sz w:val="20"/>
              </w:rPr>
            </w:pPr>
            <w:r>
              <w:rPr>
                <w:sz w:val="20"/>
              </w:rPr>
              <w:t>specified in a notice served by the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authority;</w:t>
            </w:r>
          </w:p>
          <w:p w14:paraId="5E3B297E" w14:textId="77777777" w:rsidR="00FA7DBC" w:rsidRDefault="00FA7DBC">
            <w:pPr>
              <w:pStyle w:val="TableParagraph"/>
              <w:rPr>
                <w:b/>
                <w:sz w:val="20"/>
              </w:rPr>
            </w:pPr>
          </w:p>
          <w:p w14:paraId="1EB3AACE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DAC671E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FCD247" w14:textId="77777777" w:rsidR="00FA7DBC" w:rsidRDefault="00D06DBD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AO1.5</w:t>
            </w:r>
          </w:p>
          <w:p w14:paraId="431BA251" w14:textId="77777777" w:rsidR="00FA7DBC" w:rsidRDefault="00D06DBD">
            <w:pPr>
              <w:pStyle w:val="TableParagraph"/>
              <w:spacing w:before="1"/>
              <w:ind w:left="83" w:right="486"/>
              <w:rPr>
                <w:sz w:val="20"/>
              </w:rPr>
            </w:pPr>
            <w:r>
              <w:rPr>
                <w:sz w:val="20"/>
              </w:rPr>
              <w:t>Vegetation damage for development where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 is on land the subject of a valid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approval;</w:t>
            </w:r>
          </w:p>
          <w:p w14:paraId="162EE3EE" w14:textId="77777777" w:rsidR="00FA7DBC" w:rsidRDefault="00FA7DB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FEAE785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1C0ACCA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DC9692" w14:textId="77777777" w:rsidR="00FA7DBC" w:rsidRDefault="00FA7DBC">
      <w:pPr>
        <w:rPr>
          <w:rFonts w:ascii="Times New Roman"/>
          <w:sz w:val="18"/>
        </w:rPr>
        <w:sectPr w:rsidR="00FA7DBC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C895A26" w14:textId="77777777" w:rsidR="00FA7DBC" w:rsidRDefault="00FA7DB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55D3CD39" w14:textId="77777777">
        <w:trPr>
          <w:trHeight w:val="420"/>
        </w:trPr>
        <w:tc>
          <w:tcPr>
            <w:tcW w:w="4808" w:type="dxa"/>
            <w:shd w:val="clear" w:color="auto" w:fill="A4A4A4"/>
          </w:tcPr>
          <w:p w14:paraId="2C5427FE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shd w:val="clear" w:color="auto" w:fill="A4A4A4"/>
          </w:tcPr>
          <w:p w14:paraId="338EF9FD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shd w:val="clear" w:color="auto" w:fill="A4A4A4"/>
          </w:tcPr>
          <w:p w14:paraId="0F193A07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3EE44753" w14:textId="77777777">
        <w:trPr>
          <w:trHeight w:val="8452"/>
        </w:trPr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74E3C4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52AACC" w14:textId="77777777" w:rsidR="00FA7DBC" w:rsidRDefault="00D06DBD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AO1.6</w:t>
            </w:r>
          </w:p>
          <w:p w14:paraId="026F30BA" w14:textId="77777777" w:rsidR="00FA7DBC" w:rsidRDefault="00D06DBD">
            <w:pPr>
              <w:pStyle w:val="TableParagraph"/>
              <w:spacing w:before="1"/>
              <w:ind w:left="86" w:right="147"/>
              <w:rPr>
                <w:sz w:val="20"/>
              </w:rPr>
            </w:pPr>
            <w:r>
              <w:rPr>
                <w:sz w:val="20"/>
              </w:rPr>
              <w:t>Vegetation damage is in accordance with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 Property Map of Assessable 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Vegetation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1999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current permit for the removal of 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 law;</w:t>
            </w:r>
          </w:p>
          <w:p w14:paraId="7EACF029" w14:textId="77777777" w:rsidR="00FA7DBC" w:rsidRDefault="00FA7DBC">
            <w:pPr>
              <w:pStyle w:val="TableParagraph"/>
              <w:rPr>
                <w:b/>
                <w:sz w:val="20"/>
              </w:rPr>
            </w:pPr>
          </w:p>
          <w:p w14:paraId="4B8655A0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B8FA7EC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12A0FE7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AO1.7</w:t>
            </w:r>
          </w:p>
          <w:p w14:paraId="55B104D5" w14:textId="77777777" w:rsidR="00FA7DBC" w:rsidRDefault="00D06DBD">
            <w:pPr>
              <w:pStyle w:val="TableParagraph"/>
              <w:spacing w:before="1"/>
              <w:ind w:left="86" w:right="99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Rural zone or Rural residential zone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 is for routine management, 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or for property maintenance 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undertaken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 program;</w:t>
            </w:r>
          </w:p>
          <w:p w14:paraId="03133926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840B26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BAC67F4" w14:textId="77777777" w:rsidR="00FA7DBC" w:rsidRDefault="00FA7DBC">
            <w:pPr>
              <w:pStyle w:val="TableParagraph"/>
              <w:rPr>
                <w:b/>
                <w:sz w:val="20"/>
              </w:rPr>
            </w:pPr>
          </w:p>
          <w:p w14:paraId="301CE07F" w14:textId="77777777" w:rsidR="00FA7DBC" w:rsidRDefault="00D06DBD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AO1.8</w:t>
            </w:r>
          </w:p>
          <w:p w14:paraId="5EDD2E58" w14:textId="77777777" w:rsidR="00FA7DBC" w:rsidRDefault="00D06DBD">
            <w:pPr>
              <w:pStyle w:val="TableParagraph"/>
              <w:ind w:left="86" w:right="114"/>
              <w:rPr>
                <w:sz w:val="20"/>
              </w:rPr>
            </w:pPr>
            <w:r>
              <w:rPr>
                <w:sz w:val="20"/>
              </w:rPr>
              <w:t>Vegetation damage is essential for the survey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cadastral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surveyor;</w:t>
            </w:r>
          </w:p>
          <w:p w14:paraId="6647C760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B88CCF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4FEC05C" w14:textId="77777777" w:rsidR="00FA7DBC" w:rsidRDefault="00FA7DB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26571F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AO1.9</w:t>
            </w:r>
          </w:p>
          <w:p w14:paraId="65E927F6" w14:textId="77777777" w:rsidR="00FA7DBC" w:rsidRDefault="00D06DBD">
            <w:pPr>
              <w:pStyle w:val="TableParagraph"/>
              <w:ind w:left="86" w:right="175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break;</w:t>
            </w:r>
          </w:p>
          <w:p w14:paraId="3CAEF131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E67C310" w14:textId="77777777" w:rsidR="00FA7DBC" w:rsidRDefault="00D06DBD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DB303A0" w14:textId="77777777" w:rsidR="00FA7DBC" w:rsidRDefault="00FA7DBC">
            <w:pPr>
              <w:pStyle w:val="TableParagraph"/>
              <w:rPr>
                <w:b/>
                <w:sz w:val="20"/>
              </w:rPr>
            </w:pPr>
          </w:p>
          <w:p w14:paraId="279EB731" w14:textId="77777777" w:rsidR="00FA7DBC" w:rsidRDefault="00D06DBD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AO1.10</w:t>
            </w:r>
          </w:p>
          <w:p w14:paraId="0EE690C5" w14:textId="77777777" w:rsidR="00FA7DBC" w:rsidRDefault="00D06DBD">
            <w:pPr>
              <w:pStyle w:val="TableParagraph"/>
              <w:ind w:left="86" w:right="984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cabling;</w:t>
            </w:r>
          </w:p>
          <w:p w14:paraId="3E4C915C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A714E51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7D62F61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0FFA3" w14:textId="77777777" w:rsidR="00FA7DBC" w:rsidRDefault="00FA7DBC">
      <w:pPr>
        <w:rPr>
          <w:rFonts w:ascii="Times New Roman"/>
          <w:sz w:val="18"/>
        </w:rPr>
        <w:sectPr w:rsidR="00FA7DBC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3ABEACE" w14:textId="77777777" w:rsidR="00FA7DBC" w:rsidRDefault="00FA7DB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35E26FD2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55BAB77" w14:textId="77777777" w:rsidR="00FA7DBC" w:rsidRDefault="00D06DB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8CDCAC5" w14:textId="77777777" w:rsidR="00FA7DBC" w:rsidRDefault="00D06DB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9E8DFE7" w14:textId="77777777" w:rsidR="00FA7DBC" w:rsidRDefault="00D06DBD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59CE3FA8" w14:textId="77777777">
        <w:trPr>
          <w:trHeight w:val="4764"/>
        </w:trPr>
        <w:tc>
          <w:tcPr>
            <w:tcW w:w="4808" w:type="dxa"/>
          </w:tcPr>
          <w:p w14:paraId="4AE88908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55DDC528" w14:textId="77777777" w:rsidR="00FA7DBC" w:rsidRDefault="00D06DBD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AO1.11</w:t>
            </w:r>
          </w:p>
          <w:p w14:paraId="37E173C9" w14:textId="77777777" w:rsidR="00FA7DBC" w:rsidRDefault="00D06DBD">
            <w:pPr>
              <w:pStyle w:val="TableParagraph"/>
              <w:spacing w:before="1"/>
              <w:ind w:left="83" w:right="107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for pruning to remove a portion of a tree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does not result in the removal of more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any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period;</w:t>
            </w:r>
          </w:p>
          <w:p w14:paraId="5F23C135" w14:textId="77777777" w:rsidR="00FA7DBC" w:rsidRDefault="00FA7DBC">
            <w:pPr>
              <w:pStyle w:val="TableParagraph"/>
              <w:rPr>
                <w:b/>
                <w:sz w:val="20"/>
              </w:rPr>
            </w:pPr>
          </w:p>
          <w:p w14:paraId="79B7EA43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FA30EA4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757E9F" w14:textId="77777777" w:rsidR="00FA7DBC" w:rsidRDefault="00D06DBD">
            <w:pPr>
              <w:pStyle w:val="TableParagraph"/>
              <w:spacing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AO1.12</w:t>
            </w:r>
          </w:p>
          <w:p w14:paraId="2F8779D2" w14:textId="77777777" w:rsidR="00FA7DBC" w:rsidRDefault="00D06DBD">
            <w:pPr>
              <w:pStyle w:val="TableParagraph"/>
              <w:ind w:left="83" w:right="391"/>
              <w:rPr>
                <w:i/>
                <w:sz w:val="20"/>
              </w:rPr>
            </w:pPr>
            <w:r>
              <w:rPr>
                <w:sz w:val="20"/>
              </w:rPr>
              <w:t>Vegetation damage is for an approved Forest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 where the lot is subject to a scheme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>Vegetation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1999;</w:t>
            </w:r>
          </w:p>
          <w:p w14:paraId="7B5941E1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4157B7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7CECE70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3D2790D" w14:textId="77777777" w:rsidR="00FA7DBC" w:rsidRDefault="00D06DBD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AO1.13</w:t>
            </w:r>
          </w:p>
          <w:p w14:paraId="7C7AC3CE" w14:textId="77777777" w:rsidR="00FA7DBC" w:rsidRDefault="00D06DBD">
            <w:pPr>
              <w:pStyle w:val="TableParagraph"/>
              <w:spacing w:before="1"/>
              <w:ind w:left="83" w:right="219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Torres Strait Islander cultural activity, other than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</w:p>
        </w:tc>
        <w:tc>
          <w:tcPr>
            <w:tcW w:w="4805" w:type="dxa"/>
          </w:tcPr>
          <w:p w14:paraId="0CB6BF1C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DBC" w14:paraId="04B52746" w14:textId="77777777">
        <w:trPr>
          <w:trHeight w:val="2229"/>
        </w:trPr>
        <w:tc>
          <w:tcPr>
            <w:tcW w:w="4808" w:type="dxa"/>
          </w:tcPr>
          <w:p w14:paraId="586CE97F" w14:textId="77777777" w:rsidR="00FA7DBC" w:rsidRDefault="00D06DB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5468254" w14:textId="77777777" w:rsidR="00FA7DBC" w:rsidRDefault="00D06DBD">
            <w:pPr>
              <w:pStyle w:val="TableParagraph"/>
              <w:ind w:left="83" w:right="408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nuisance</w:t>
            </w:r>
          </w:p>
        </w:tc>
        <w:tc>
          <w:tcPr>
            <w:tcW w:w="4808" w:type="dxa"/>
          </w:tcPr>
          <w:p w14:paraId="5D02BE82" w14:textId="77777777" w:rsidR="00FA7DBC" w:rsidRDefault="00D06DB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D5373F1" w14:textId="77777777" w:rsidR="00FA7DBC" w:rsidRDefault="00D06DBD">
            <w:pPr>
              <w:pStyle w:val="TableParagraph"/>
              <w:ind w:left="83" w:right="137"/>
              <w:rPr>
                <w:sz w:val="20"/>
              </w:rPr>
            </w:pPr>
            <w:r>
              <w:rPr>
                <w:sz w:val="20"/>
              </w:rPr>
              <w:t>Damaged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disposed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1593C1EA" w14:textId="77777777" w:rsidR="00FA7DBC" w:rsidRDefault="00FA7DB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082EDEC" w14:textId="77777777" w:rsidR="00FA7DBC" w:rsidRDefault="00D06DB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9EE4E41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3CCD15" w14:textId="77777777" w:rsidR="00FA7DBC" w:rsidRDefault="00D06DBD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459484AE" w14:textId="77777777" w:rsidR="00FA7DBC" w:rsidRDefault="00D06DBD">
            <w:pPr>
              <w:pStyle w:val="TableParagraph"/>
              <w:ind w:left="83" w:right="472"/>
              <w:rPr>
                <w:sz w:val="20"/>
              </w:rPr>
            </w:pPr>
            <w:r>
              <w:rPr>
                <w:sz w:val="20"/>
              </w:rPr>
              <w:t>Damaged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chipped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onsite.</w:t>
            </w:r>
          </w:p>
        </w:tc>
        <w:tc>
          <w:tcPr>
            <w:tcW w:w="4805" w:type="dxa"/>
          </w:tcPr>
          <w:p w14:paraId="6DB2F02F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DBC" w14:paraId="668BE8F6" w14:textId="77777777">
        <w:trPr>
          <w:trHeight w:val="1322"/>
        </w:trPr>
        <w:tc>
          <w:tcPr>
            <w:tcW w:w="4808" w:type="dxa"/>
          </w:tcPr>
          <w:p w14:paraId="34B066FF" w14:textId="77777777" w:rsidR="00FA7DBC" w:rsidRDefault="00D06DB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E6C11CF" w14:textId="77777777" w:rsidR="00FA7DBC" w:rsidRDefault="00D06DBD">
            <w:pPr>
              <w:pStyle w:val="TableParagraph"/>
              <w:ind w:left="83" w:right="77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8" w:type="dxa"/>
          </w:tcPr>
          <w:p w14:paraId="42F435D9" w14:textId="77777777" w:rsidR="00FA7DBC" w:rsidRDefault="00D06DB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2DC2A538" w14:textId="77777777" w:rsidR="00FA7DBC" w:rsidRDefault="00D06DBD">
            <w:pPr>
              <w:pStyle w:val="TableParagraph"/>
              <w:ind w:left="83" w:right="76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1F491197" w14:textId="77777777" w:rsidR="00FA7DBC" w:rsidRDefault="00D06DBD">
            <w:pPr>
              <w:pStyle w:val="TableParagraph"/>
              <w:tabs>
                <w:tab w:val="left" w:pos="568"/>
              </w:tabs>
              <w:ind w:left="568" w:right="208" w:hanging="4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805" w:type="dxa"/>
          </w:tcPr>
          <w:p w14:paraId="513482D4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751F6D" w14:textId="77777777" w:rsidR="00FA7DBC" w:rsidRDefault="00FA7DBC">
      <w:pPr>
        <w:rPr>
          <w:rFonts w:ascii="Times New Roman"/>
          <w:sz w:val="18"/>
        </w:rPr>
        <w:sectPr w:rsidR="00FA7DBC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8436E51" w14:textId="77777777" w:rsidR="00FA7DBC" w:rsidRDefault="00FA7DB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A7DBC" w14:paraId="5BE186D7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EBEB79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B556D3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D0BCA3" w14:textId="77777777" w:rsidR="00FA7DBC" w:rsidRDefault="00D06DB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A7DBC" w14:paraId="55E3C154" w14:textId="77777777">
        <w:trPr>
          <w:trHeight w:val="2234"/>
        </w:trPr>
        <w:tc>
          <w:tcPr>
            <w:tcW w:w="4808" w:type="dxa"/>
          </w:tcPr>
          <w:p w14:paraId="75FEC6D6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4A1EECB0" w14:textId="77777777" w:rsidR="00FA7DBC" w:rsidRDefault="00D06DBD">
            <w:pPr>
              <w:pStyle w:val="TableParagraph"/>
              <w:tabs>
                <w:tab w:val="left" w:pos="571"/>
              </w:tabs>
              <w:spacing w:before="78"/>
              <w:ind w:left="571" w:right="391" w:hanging="485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  <w:p w14:paraId="1F6AF9FA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6049DB8" w14:textId="77777777" w:rsidR="00FA7DBC" w:rsidRDefault="00D06DBD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A239AFF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2FE0BD8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071923D5" w14:textId="77777777" w:rsidR="00FA7DBC" w:rsidRDefault="00D06DBD">
            <w:pPr>
              <w:pStyle w:val="TableParagraph"/>
              <w:spacing w:before="1"/>
              <w:ind w:left="86" w:right="466"/>
              <w:jc w:val="both"/>
              <w:rPr>
                <w:sz w:val="20"/>
              </w:rPr>
            </w:pP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authority on land that the statutory authority has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over.</w:t>
            </w:r>
          </w:p>
        </w:tc>
        <w:tc>
          <w:tcPr>
            <w:tcW w:w="4805" w:type="dxa"/>
          </w:tcPr>
          <w:p w14:paraId="6A8044FE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DBC" w14:paraId="4F308341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1D7C936D" w14:textId="77777777" w:rsidR="00FA7DBC" w:rsidRDefault="00D06DBD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vegetation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damage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Neighbourhood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character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overlay</w:t>
            </w:r>
          </w:p>
        </w:tc>
      </w:tr>
      <w:tr w:rsidR="00FA7DBC" w14:paraId="4DD8FA35" w14:textId="77777777">
        <w:trPr>
          <w:trHeight w:val="2714"/>
        </w:trPr>
        <w:tc>
          <w:tcPr>
            <w:tcW w:w="4808" w:type="dxa"/>
          </w:tcPr>
          <w:p w14:paraId="13283978" w14:textId="77777777" w:rsidR="00FA7DBC" w:rsidRDefault="00D06DBD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093176CE" w14:textId="77777777" w:rsidR="00FA7DBC" w:rsidRDefault="00D06DBD">
            <w:pPr>
              <w:pStyle w:val="TableParagraph"/>
              <w:spacing w:before="1"/>
              <w:ind w:left="86" w:right="199"/>
              <w:rPr>
                <w:sz w:val="20"/>
              </w:rPr>
            </w:pPr>
            <w:r>
              <w:rPr>
                <w:sz w:val="20"/>
              </w:rPr>
              <w:t>Vegetation damage on a Neighbourhood character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place does not result in a negative impact on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detract from the Neighbourhood character place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Neighbourhood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8" w:type="dxa"/>
          </w:tcPr>
          <w:p w14:paraId="49A777E1" w14:textId="77777777" w:rsidR="00FA7DBC" w:rsidRDefault="00D06DBD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38AED1AC" w14:textId="77777777" w:rsidR="00FA7DBC" w:rsidRDefault="00D06DBD">
            <w:pPr>
              <w:pStyle w:val="TableParagraph"/>
              <w:spacing w:before="1"/>
              <w:ind w:left="86" w:right="219"/>
              <w:jc w:val="both"/>
              <w:rPr>
                <w:sz w:val="20"/>
              </w:rPr>
            </w:pPr>
            <w:r>
              <w:rPr>
                <w:sz w:val="20"/>
              </w:rPr>
              <w:t>Vegetation damage on a Neighbourhood character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place does not result in the removal of a significant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tree.</w:t>
            </w:r>
          </w:p>
          <w:p w14:paraId="25AE92A5" w14:textId="77777777" w:rsidR="00FA7DBC" w:rsidRDefault="00FA7DB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53C91A5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FAC2847" w14:textId="77777777" w:rsidR="00FA7DBC" w:rsidRDefault="00FA7DB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92149E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112DCFBD" w14:textId="77777777" w:rsidR="00FA7DBC" w:rsidRDefault="00D06DBD">
            <w:pPr>
              <w:pStyle w:val="TableParagraph"/>
              <w:spacing w:before="1"/>
              <w:ind w:left="86" w:right="190"/>
              <w:jc w:val="both"/>
              <w:rPr>
                <w:sz w:val="20"/>
              </w:rPr>
            </w:pPr>
            <w:r>
              <w:rPr>
                <w:sz w:val="20"/>
              </w:rPr>
              <w:t>Vegetation damage on a Neighbourhood character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 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over.</w:t>
            </w:r>
          </w:p>
        </w:tc>
        <w:tc>
          <w:tcPr>
            <w:tcW w:w="4805" w:type="dxa"/>
          </w:tcPr>
          <w:p w14:paraId="25872D13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DBC" w14:paraId="5F4F40A3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1803A7F6" w14:textId="77777777" w:rsidR="00FA7DBC" w:rsidRDefault="00D06DBD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vegetation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damage 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Places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significance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overlay</w:t>
            </w:r>
          </w:p>
        </w:tc>
      </w:tr>
      <w:tr w:rsidR="00FA7DBC" w14:paraId="2F933BAC" w14:textId="77777777">
        <w:trPr>
          <w:trHeight w:val="2472"/>
        </w:trPr>
        <w:tc>
          <w:tcPr>
            <w:tcW w:w="4808" w:type="dxa"/>
          </w:tcPr>
          <w:p w14:paraId="7E6F96DC" w14:textId="77777777" w:rsidR="00FA7DBC" w:rsidRDefault="00D06DBD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19FB7A79" w14:textId="77777777" w:rsidR="00FA7DBC" w:rsidRDefault="00D06DBD">
            <w:pPr>
              <w:pStyle w:val="TableParagraph"/>
              <w:spacing w:before="1"/>
              <w:ind w:left="86" w:right="142"/>
              <w:jc w:val="both"/>
              <w:rPr>
                <w:sz w:val="20"/>
              </w:rPr>
            </w:pPr>
            <w:r>
              <w:rPr>
                <w:sz w:val="20"/>
              </w:rPr>
              <w:t>Vegetation damage on a lot identified on the Places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 significance overlay does not result in a negative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 heritage values.</w:t>
            </w:r>
          </w:p>
        </w:tc>
        <w:tc>
          <w:tcPr>
            <w:tcW w:w="4808" w:type="dxa"/>
          </w:tcPr>
          <w:p w14:paraId="5F9633DF" w14:textId="77777777" w:rsidR="00FA7DBC" w:rsidRDefault="00D06DBD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050C988" w14:textId="77777777" w:rsidR="00FA7DBC" w:rsidRDefault="00D06DBD">
            <w:pPr>
              <w:pStyle w:val="TableParagraph"/>
              <w:spacing w:before="1"/>
              <w:ind w:left="86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Vegetaion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tree.</w:t>
            </w:r>
          </w:p>
          <w:p w14:paraId="56501FE0" w14:textId="77777777" w:rsidR="00FA7DBC" w:rsidRDefault="00FA7DB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E3BA6D" w14:textId="77777777" w:rsidR="00FA7DBC" w:rsidRDefault="00D06DB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D73D092" w14:textId="77777777" w:rsidR="00FA7DBC" w:rsidRDefault="00FA7D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F155D3D" w14:textId="77777777" w:rsidR="00FA7DBC" w:rsidRDefault="00D06DB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41A6ABBA" w14:textId="77777777" w:rsidR="00FA7DBC" w:rsidRDefault="00D06DBD">
            <w:pPr>
              <w:pStyle w:val="TableParagraph"/>
              <w:ind w:left="86" w:right="463"/>
              <w:jc w:val="both"/>
              <w:rPr>
                <w:sz w:val="20"/>
              </w:rPr>
            </w:pPr>
            <w:r>
              <w:rPr>
                <w:sz w:val="20"/>
              </w:rPr>
              <w:t>Vegetation damage is undertaken by a statutory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authority on land that the statutory authority has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over.</w:t>
            </w:r>
          </w:p>
        </w:tc>
        <w:tc>
          <w:tcPr>
            <w:tcW w:w="4805" w:type="dxa"/>
          </w:tcPr>
          <w:p w14:paraId="3216CBBF" w14:textId="77777777" w:rsidR="00FA7DBC" w:rsidRDefault="00FA7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6514CB" w14:textId="77777777" w:rsidR="00F9341C" w:rsidRDefault="00F9341C"/>
    <w:sectPr w:rsidR="00F9341C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F5A3" w14:textId="77777777" w:rsidR="00F9341C" w:rsidRDefault="00D06DBD">
      <w:r>
        <w:separator/>
      </w:r>
    </w:p>
  </w:endnote>
  <w:endnote w:type="continuationSeparator" w:id="0">
    <w:p w14:paraId="42A846D1" w14:textId="77777777" w:rsidR="00F9341C" w:rsidRDefault="00D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9FA8" w14:textId="77777777" w:rsidR="00FA7DBC" w:rsidRDefault="00D06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17DF7C1F" wp14:editId="73A97C69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8BB">
      <w:pict w14:anchorId="4816CF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5930880;mso-position-horizontal-relative:page;mso-position-vertical-relative:page" filled="f" stroked="f">
          <v:textbox inset="0,0,0,0">
            <w:txbxContent>
              <w:p w14:paraId="0BF37D1E" w14:textId="256383FE" w:rsidR="00FA7DBC" w:rsidRDefault="00D06DBD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7138CC4" w14:textId="61D32378" w:rsidR="00FA7DBC" w:rsidRDefault="00D06DBD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854" w14:textId="77777777" w:rsidR="00FA7DBC" w:rsidRDefault="00D06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6624" behindDoc="1" locked="0" layoutInCell="1" allowOverlap="1" wp14:anchorId="6E5E4461" wp14:editId="31723AD2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7136" behindDoc="1" locked="0" layoutInCell="1" allowOverlap="1" wp14:anchorId="06474E41" wp14:editId="7891BD6C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8BB">
      <w:pict w14:anchorId="0A1CBF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15928832;mso-position-horizontal-relative:page;mso-position-vertical-relative:page" filled="f" stroked="f">
          <v:textbox inset="0,0,0,0">
            <w:txbxContent>
              <w:p w14:paraId="3AECC292" w14:textId="1A059424" w:rsidR="00FA7DBC" w:rsidRDefault="00D06DBD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27F12CF0" w14:textId="068BE787" w:rsidR="00FA7DBC" w:rsidRDefault="00D06DBD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3F05" w14:textId="77777777" w:rsidR="00F9341C" w:rsidRDefault="00D06DBD">
      <w:r>
        <w:separator/>
      </w:r>
    </w:p>
  </w:footnote>
  <w:footnote w:type="continuationSeparator" w:id="0">
    <w:p w14:paraId="7AC20CF5" w14:textId="77777777" w:rsidR="00F9341C" w:rsidRDefault="00D0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AE06" w14:textId="77777777" w:rsidR="00FA7DBC" w:rsidRDefault="00D06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4576" behindDoc="1" locked="0" layoutInCell="1" allowOverlap="1" wp14:anchorId="292D80D8" wp14:editId="51B495B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C85A" w14:textId="77777777" w:rsidR="00FA7DBC" w:rsidRDefault="00D06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6112" behindDoc="1" locked="0" layoutInCell="1" allowOverlap="1" wp14:anchorId="2E21E3DF" wp14:editId="652F9B1B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B17"/>
    <w:multiLevelType w:val="hybridMultilevel"/>
    <w:tmpl w:val="2F5EB9CC"/>
    <w:lvl w:ilvl="0" w:tplc="55586180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D68AF8E6">
      <w:numFmt w:val="bullet"/>
      <w:lvlText w:val="•"/>
      <w:lvlJc w:val="left"/>
      <w:pPr>
        <w:ind w:left="2217" w:hanging="567"/>
      </w:pPr>
      <w:rPr>
        <w:rFonts w:hint="default"/>
        <w:lang w:val="en-AU" w:eastAsia="en-US" w:bidi="ar-SA"/>
      </w:rPr>
    </w:lvl>
    <w:lvl w:ilvl="2" w:tplc="479C994A">
      <w:numFmt w:val="bullet"/>
      <w:lvlText w:val="•"/>
      <w:lvlJc w:val="left"/>
      <w:pPr>
        <w:ind w:left="3615" w:hanging="567"/>
      </w:pPr>
      <w:rPr>
        <w:rFonts w:hint="default"/>
        <w:lang w:val="en-AU" w:eastAsia="en-US" w:bidi="ar-SA"/>
      </w:rPr>
    </w:lvl>
    <w:lvl w:ilvl="3" w:tplc="3AD46886">
      <w:numFmt w:val="bullet"/>
      <w:lvlText w:val="•"/>
      <w:lvlJc w:val="left"/>
      <w:pPr>
        <w:ind w:left="5013" w:hanging="567"/>
      </w:pPr>
      <w:rPr>
        <w:rFonts w:hint="default"/>
        <w:lang w:val="en-AU" w:eastAsia="en-US" w:bidi="ar-SA"/>
      </w:rPr>
    </w:lvl>
    <w:lvl w:ilvl="4" w:tplc="45A2B9F6">
      <w:numFmt w:val="bullet"/>
      <w:lvlText w:val="•"/>
      <w:lvlJc w:val="left"/>
      <w:pPr>
        <w:ind w:left="6411" w:hanging="567"/>
      </w:pPr>
      <w:rPr>
        <w:rFonts w:hint="default"/>
        <w:lang w:val="en-AU" w:eastAsia="en-US" w:bidi="ar-SA"/>
      </w:rPr>
    </w:lvl>
    <w:lvl w:ilvl="5" w:tplc="94BEDBDE">
      <w:numFmt w:val="bullet"/>
      <w:lvlText w:val="•"/>
      <w:lvlJc w:val="left"/>
      <w:pPr>
        <w:ind w:left="7809" w:hanging="567"/>
      </w:pPr>
      <w:rPr>
        <w:rFonts w:hint="default"/>
        <w:lang w:val="en-AU" w:eastAsia="en-US" w:bidi="ar-SA"/>
      </w:rPr>
    </w:lvl>
    <w:lvl w:ilvl="6" w:tplc="55A40988">
      <w:numFmt w:val="bullet"/>
      <w:lvlText w:val="•"/>
      <w:lvlJc w:val="left"/>
      <w:pPr>
        <w:ind w:left="9207" w:hanging="567"/>
      </w:pPr>
      <w:rPr>
        <w:rFonts w:hint="default"/>
        <w:lang w:val="en-AU" w:eastAsia="en-US" w:bidi="ar-SA"/>
      </w:rPr>
    </w:lvl>
    <w:lvl w:ilvl="7" w:tplc="059811CA">
      <w:numFmt w:val="bullet"/>
      <w:lvlText w:val="•"/>
      <w:lvlJc w:val="left"/>
      <w:pPr>
        <w:ind w:left="10604" w:hanging="567"/>
      </w:pPr>
      <w:rPr>
        <w:rFonts w:hint="default"/>
        <w:lang w:val="en-AU" w:eastAsia="en-US" w:bidi="ar-SA"/>
      </w:rPr>
    </w:lvl>
    <w:lvl w:ilvl="8" w:tplc="B8A62C0E">
      <w:numFmt w:val="bullet"/>
      <w:lvlText w:val="•"/>
      <w:lvlJc w:val="left"/>
      <w:pPr>
        <w:ind w:left="12002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2BAD50B0"/>
    <w:multiLevelType w:val="hybridMultilevel"/>
    <w:tmpl w:val="82D23C1E"/>
    <w:lvl w:ilvl="0" w:tplc="C702147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9F507060">
      <w:numFmt w:val="bullet"/>
      <w:lvlText w:val="•"/>
      <w:lvlJc w:val="left"/>
      <w:pPr>
        <w:ind w:left="983" w:hanging="485"/>
      </w:pPr>
      <w:rPr>
        <w:rFonts w:hint="default"/>
        <w:lang w:val="en-AU" w:eastAsia="en-US" w:bidi="ar-SA"/>
      </w:rPr>
    </w:lvl>
    <w:lvl w:ilvl="2" w:tplc="AE64D890">
      <w:numFmt w:val="bullet"/>
      <w:lvlText w:val="•"/>
      <w:lvlJc w:val="left"/>
      <w:pPr>
        <w:ind w:left="1407" w:hanging="485"/>
      </w:pPr>
      <w:rPr>
        <w:rFonts w:hint="default"/>
        <w:lang w:val="en-AU" w:eastAsia="en-US" w:bidi="ar-SA"/>
      </w:rPr>
    </w:lvl>
    <w:lvl w:ilvl="3" w:tplc="8AEAD434">
      <w:numFmt w:val="bullet"/>
      <w:lvlText w:val="•"/>
      <w:lvlJc w:val="left"/>
      <w:pPr>
        <w:ind w:left="1831" w:hanging="485"/>
      </w:pPr>
      <w:rPr>
        <w:rFonts w:hint="default"/>
        <w:lang w:val="en-AU" w:eastAsia="en-US" w:bidi="ar-SA"/>
      </w:rPr>
    </w:lvl>
    <w:lvl w:ilvl="4" w:tplc="88BE6068">
      <w:numFmt w:val="bullet"/>
      <w:lvlText w:val="•"/>
      <w:lvlJc w:val="left"/>
      <w:pPr>
        <w:ind w:left="2255" w:hanging="485"/>
      </w:pPr>
      <w:rPr>
        <w:rFonts w:hint="default"/>
        <w:lang w:val="en-AU" w:eastAsia="en-US" w:bidi="ar-SA"/>
      </w:rPr>
    </w:lvl>
    <w:lvl w:ilvl="5" w:tplc="DE120D0C">
      <w:numFmt w:val="bullet"/>
      <w:lvlText w:val="•"/>
      <w:lvlJc w:val="left"/>
      <w:pPr>
        <w:ind w:left="2679" w:hanging="485"/>
      </w:pPr>
      <w:rPr>
        <w:rFonts w:hint="default"/>
        <w:lang w:val="en-AU" w:eastAsia="en-US" w:bidi="ar-SA"/>
      </w:rPr>
    </w:lvl>
    <w:lvl w:ilvl="6" w:tplc="E982DA82">
      <w:numFmt w:val="bullet"/>
      <w:lvlText w:val="•"/>
      <w:lvlJc w:val="left"/>
      <w:pPr>
        <w:ind w:left="3102" w:hanging="485"/>
      </w:pPr>
      <w:rPr>
        <w:rFonts w:hint="default"/>
        <w:lang w:val="en-AU" w:eastAsia="en-US" w:bidi="ar-SA"/>
      </w:rPr>
    </w:lvl>
    <w:lvl w:ilvl="7" w:tplc="264CAA30">
      <w:numFmt w:val="bullet"/>
      <w:lvlText w:val="•"/>
      <w:lvlJc w:val="left"/>
      <w:pPr>
        <w:ind w:left="3526" w:hanging="485"/>
      </w:pPr>
      <w:rPr>
        <w:rFonts w:hint="default"/>
        <w:lang w:val="en-AU" w:eastAsia="en-US" w:bidi="ar-SA"/>
      </w:rPr>
    </w:lvl>
    <w:lvl w:ilvl="8" w:tplc="6D7E0480">
      <w:numFmt w:val="bullet"/>
      <w:lvlText w:val="•"/>
      <w:lvlJc w:val="left"/>
      <w:pPr>
        <w:ind w:left="3950" w:hanging="485"/>
      </w:pPr>
      <w:rPr>
        <w:rFonts w:hint="default"/>
        <w:lang w:val="en-AU" w:eastAsia="en-US" w:bidi="ar-SA"/>
      </w:rPr>
    </w:lvl>
  </w:abstractNum>
  <w:abstractNum w:abstractNumId="2" w15:restartNumberingAfterBreak="0">
    <w:nsid w:val="49F34239"/>
    <w:multiLevelType w:val="hybridMultilevel"/>
    <w:tmpl w:val="90A6D178"/>
    <w:lvl w:ilvl="0" w:tplc="A468BB2E">
      <w:start w:val="4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4ECC4118">
      <w:numFmt w:val="bullet"/>
      <w:lvlText w:val="•"/>
      <w:lvlJc w:val="left"/>
      <w:pPr>
        <w:ind w:left="947" w:hanging="428"/>
      </w:pPr>
      <w:rPr>
        <w:rFonts w:hint="default"/>
        <w:lang w:val="en-AU" w:eastAsia="en-US" w:bidi="ar-SA"/>
      </w:rPr>
    </w:lvl>
    <w:lvl w:ilvl="2" w:tplc="A8622B90">
      <w:numFmt w:val="bullet"/>
      <w:lvlText w:val="•"/>
      <w:lvlJc w:val="left"/>
      <w:pPr>
        <w:ind w:left="1375" w:hanging="428"/>
      </w:pPr>
      <w:rPr>
        <w:rFonts w:hint="default"/>
        <w:lang w:val="en-AU" w:eastAsia="en-US" w:bidi="ar-SA"/>
      </w:rPr>
    </w:lvl>
    <w:lvl w:ilvl="3" w:tplc="94088140">
      <w:numFmt w:val="bullet"/>
      <w:lvlText w:val="•"/>
      <w:lvlJc w:val="left"/>
      <w:pPr>
        <w:ind w:left="1803" w:hanging="428"/>
      </w:pPr>
      <w:rPr>
        <w:rFonts w:hint="default"/>
        <w:lang w:val="en-AU" w:eastAsia="en-US" w:bidi="ar-SA"/>
      </w:rPr>
    </w:lvl>
    <w:lvl w:ilvl="4" w:tplc="16C6FE0C">
      <w:numFmt w:val="bullet"/>
      <w:lvlText w:val="•"/>
      <w:lvlJc w:val="left"/>
      <w:pPr>
        <w:ind w:left="2231" w:hanging="428"/>
      </w:pPr>
      <w:rPr>
        <w:rFonts w:hint="default"/>
        <w:lang w:val="en-AU" w:eastAsia="en-US" w:bidi="ar-SA"/>
      </w:rPr>
    </w:lvl>
    <w:lvl w:ilvl="5" w:tplc="AE128C30">
      <w:numFmt w:val="bullet"/>
      <w:lvlText w:val="•"/>
      <w:lvlJc w:val="left"/>
      <w:pPr>
        <w:ind w:left="2659" w:hanging="428"/>
      </w:pPr>
      <w:rPr>
        <w:rFonts w:hint="default"/>
        <w:lang w:val="en-AU" w:eastAsia="en-US" w:bidi="ar-SA"/>
      </w:rPr>
    </w:lvl>
    <w:lvl w:ilvl="6" w:tplc="AB626DD6">
      <w:numFmt w:val="bullet"/>
      <w:lvlText w:val="•"/>
      <w:lvlJc w:val="left"/>
      <w:pPr>
        <w:ind w:left="3086" w:hanging="428"/>
      </w:pPr>
      <w:rPr>
        <w:rFonts w:hint="default"/>
        <w:lang w:val="en-AU" w:eastAsia="en-US" w:bidi="ar-SA"/>
      </w:rPr>
    </w:lvl>
    <w:lvl w:ilvl="7" w:tplc="29309A82">
      <w:numFmt w:val="bullet"/>
      <w:lvlText w:val="•"/>
      <w:lvlJc w:val="left"/>
      <w:pPr>
        <w:ind w:left="3514" w:hanging="428"/>
      </w:pPr>
      <w:rPr>
        <w:rFonts w:hint="default"/>
        <w:lang w:val="en-AU" w:eastAsia="en-US" w:bidi="ar-SA"/>
      </w:rPr>
    </w:lvl>
    <w:lvl w:ilvl="8" w:tplc="17B8755C">
      <w:numFmt w:val="bullet"/>
      <w:lvlText w:val="•"/>
      <w:lvlJc w:val="left"/>
      <w:pPr>
        <w:ind w:left="3942" w:hanging="428"/>
      </w:pPr>
      <w:rPr>
        <w:rFonts w:hint="default"/>
        <w:lang w:val="en-AU" w:eastAsia="en-US" w:bidi="ar-SA"/>
      </w:rPr>
    </w:lvl>
  </w:abstractNum>
  <w:abstractNum w:abstractNumId="3" w15:restartNumberingAfterBreak="0">
    <w:nsid w:val="5009300A"/>
    <w:multiLevelType w:val="multilevel"/>
    <w:tmpl w:val="E6480000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1109" w:hanging="853"/>
        <w:jc w:val="left"/>
      </w:pPr>
      <w:rPr>
        <w:rFonts w:hint="default"/>
        <w:lang w:val="en-AU" w:eastAsia="en-US" w:bidi="ar-SA"/>
      </w:rPr>
    </w:lvl>
    <w:lvl w:ilvl="2">
      <w:start w:val="9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AU" w:eastAsia="en-US" w:bidi="ar-SA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  <w:lang w:val="en-AU" w:eastAsia="en-US" w:bidi="ar-SA"/>
      </w:rPr>
    </w:lvl>
  </w:abstractNum>
  <w:abstractNum w:abstractNumId="4" w15:restartNumberingAfterBreak="0">
    <w:nsid w:val="57650659"/>
    <w:multiLevelType w:val="hybridMultilevel"/>
    <w:tmpl w:val="4A12F9AC"/>
    <w:lvl w:ilvl="0" w:tplc="047697A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FA564B5A">
      <w:numFmt w:val="bullet"/>
      <w:lvlText w:val="•"/>
      <w:lvlJc w:val="left"/>
      <w:pPr>
        <w:ind w:left="1001" w:hanging="485"/>
      </w:pPr>
      <w:rPr>
        <w:rFonts w:hint="default"/>
        <w:lang w:val="en-AU" w:eastAsia="en-US" w:bidi="ar-SA"/>
      </w:rPr>
    </w:lvl>
    <w:lvl w:ilvl="2" w:tplc="336AB330">
      <w:numFmt w:val="bullet"/>
      <w:lvlText w:val="•"/>
      <w:lvlJc w:val="left"/>
      <w:pPr>
        <w:ind w:left="1423" w:hanging="485"/>
      </w:pPr>
      <w:rPr>
        <w:rFonts w:hint="default"/>
        <w:lang w:val="en-AU" w:eastAsia="en-US" w:bidi="ar-SA"/>
      </w:rPr>
    </w:lvl>
    <w:lvl w:ilvl="3" w:tplc="E48097B8">
      <w:numFmt w:val="bullet"/>
      <w:lvlText w:val="•"/>
      <w:lvlJc w:val="left"/>
      <w:pPr>
        <w:ind w:left="1845" w:hanging="485"/>
      </w:pPr>
      <w:rPr>
        <w:rFonts w:hint="default"/>
        <w:lang w:val="en-AU" w:eastAsia="en-US" w:bidi="ar-SA"/>
      </w:rPr>
    </w:lvl>
    <w:lvl w:ilvl="4" w:tplc="10DE7486">
      <w:numFmt w:val="bullet"/>
      <w:lvlText w:val="•"/>
      <w:lvlJc w:val="left"/>
      <w:pPr>
        <w:ind w:left="2267" w:hanging="485"/>
      </w:pPr>
      <w:rPr>
        <w:rFonts w:hint="default"/>
        <w:lang w:val="en-AU" w:eastAsia="en-US" w:bidi="ar-SA"/>
      </w:rPr>
    </w:lvl>
    <w:lvl w:ilvl="5" w:tplc="D610CE52">
      <w:numFmt w:val="bullet"/>
      <w:lvlText w:val="•"/>
      <w:lvlJc w:val="left"/>
      <w:pPr>
        <w:ind w:left="2689" w:hanging="485"/>
      </w:pPr>
      <w:rPr>
        <w:rFonts w:hint="default"/>
        <w:lang w:val="en-AU" w:eastAsia="en-US" w:bidi="ar-SA"/>
      </w:rPr>
    </w:lvl>
    <w:lvl w:ilvl="6" w:tplc="CF906A64">
      <w:numFmt w:val="bullet"/>
      <w:lvlText w:val="•"/>
      <w:lvlJc w:val="left"/>
      <w:pPr>
        <w:ind w:left="3110" w:hanging="485"/>
      </w:pPr>
      <w:rPr>
        <w:rFonts w:hint="default"/>
        <w:lang w:val="en-AU" w:eastAsia="en-US" w:bidi="ar-SA"/>
      </w:rPr>
    </w:lvl>
    <w:lvl w:ilvl="7" w:tplc="DB921546">
      <w:numFmt w:val="bullet"/>
      <w:lvlText w:val="•"/>
      <w:lvlJc w:val="left"/>
      <w:pPr>
        <w:ind w:left="3532" w:hanging="485"/>
      </w:pPr>
      <w:rPr>
        <w:rFonts w:hint="default"/>
        <w:lang w:val="en-AU" w:eastAsia="en-US" w:bidi="ar-SA"/>
      </w:rPr>
    </w:lvl>
    <w:lvl w:ilvl="8" w:tplc="849487B4">
      <w:numFmt w:val="bullet"/>
      <w:lvlText w:val="•"/>
      <w:lvlJc w:val="left"/>
      <w:pPr>
        <w:ind w:left="3954" w:hanging="485"/>
      </w:pPr>
      <w:rPr>
        <w:rFonts w:hint="default"/>
        <w:lang w:val="en-AU" w:eastAsia="en-US" w:bidi="ar-SA"/>
      </w:rPr>
    </w:lvl>
  </w:abstractNum>
  <w:abstractNum w:abstractNumId="5" w15:restartNumberingAfterBreak="0">
    <w:nsid w:val="613743A2"/>
    <w:multiLevelType w:val="hybridMultilevel"/>
    <w:tmpl w:val="D2909DE0"/>
    <w:lvl w:ilvl="0" w:tplc="0F465B48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2C16D7C4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2" w:tplc="F7181D32">
      <w:numFmt w:val="bullet"/>
      <w:lvlText w:val="•"/>
      <w:lvlJc w:val="left"/>
      <w:pPr>
        <w:ind w:left="2888" w:hanging="567"/>
      </w:pPr>
      <w:rPr>
        <w:rFonts w:hint="default"/>
        <w:lang w:val="en-AU" w:eastAsia="en-US" w:bidi="ar-SA"/>
      </w:rPr>
    </w:lvl>
    <w:lvl w:ilvl="3" w:tplc="8E2486F4">
      <w:numFmt w:val="bullet"/>
      <w:lvlText w:val="•"/>
      <w:lvlJc w:val="left"/>
      <w:pPr>
        <w:ind w:left="4377" w:hanging="567"/>
      </w:pPr>
      <w:rPr>
        <w:rFonts w:hint="default"/>
        <w:lang w:val="en-AU" w:eastAsia="en-US" w:bidi="ar-SA"/>
      </w:rPr>
    </w:lvl>
    <w:lvl w:ilvl="4" w:tplc="CF3E26A6">
      <w:numFmt w:val="bullet"/>
      <w:lvlText w:val="•"/>
      <w:lvlJc w:val="left"/>
      <w:pPr>
        <w:ind w:left="5866" w:hanging="567"/>
      </w:pPr>
      <w:rPr>
        <w:rFonts w:hint="default"/>
        <w:lang w:val="en-AU" w:eastAsia="en-US" w:bidi="ar-SA"/>
      </w:rPr>
    </w:lvl>
    <w:lvl w:ilvl="5" w:tplc="25465A32">
      <w:numFmt w:val="bullet"/>
      <w:lvlText w:val="•"/>
      <w:lvlJc w:val="left"/>
      <w:pPr>
        <w:ind w:left="7354" w:hanging="567"/>
      </w:pPr>
      <w:rPr>
        <w:rFonts w:hint="default"/>
        <w:lang w:val="en-AU" w:eastAsia="en-US" w:bidi="ar-SA"/>
      </w:rPr>
    </w:lvl>
    <w:lvl w:ilvl="6" w:tplc="B0681890">
      <w:numFmt w:val="bullet"/>
      <w:lvlText w:val="•"/>
      <w:lvlJc w:val="left"/>
      <w:pPr>
        <w:ind w:left="8843" w:hanging="567"/>
      </w:pPr>
      <w:rPr>
        <w:rFonts w:hint="default"/>
        <w:lang w:val="en-AU" w:eastAsia="en-US" w:bidi="ar-SA"/>
      </w:rPr>
    </w:lvl>
    <w:lvl w:ilvl="7" w:tplc="D57203C8">
      <w:numFmt w:val="bullet"/>
      <w:lvlText w:val="•"/>
      <w:lvlJc w:val="left"/>
      <w:pPr>
        <w:ind w:left="10332" w:hanging="567"/>
      </w:pPr>
      <w:rPr>
        <w:rFonts w:hint="default"/>
        <w:lang w:val="en-AU" w:eastAsia="en-US" w:bidi="ar-SA"/>
      </w:rPr>
    </w:lvl>
    <w:lvl w:ilvl="8" w:tplc="80F22358">
      <w:numFmt w:val="bullet"/>
      <w:lvlText w:val="•"/>
      <w:lvlJc w:val="left"/>
      <w:pPr>
        <w:ind w:left="11820" w:hanging="567"/>
      </w:pPr>
      <w:rPr>
        <w:rFonts w:hint="default"/>
        <w:lang w:val="en-AU" w:eastAsia="en-US" w:bidi="ar-SA"/>
      </w:rPr>
    </w:lvl>
  </w:abstractNum>
  <w:abstractNum w:abstractNumId="6" w15:restartNumberingAfterBreak="0">
    <w:nsid w:val="67B26BEC"/>
    <w:multiLevelType w:val="hybridMultilevel"/>
    <w:tmpl w:val="FB9C4840"/>
    <w:lvl w:ilvl="0" w:tplc="50B49C56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356CF224">
      <w:numFmt w:val="bullet"/>
      <w:lvlText w:val="•"/>
      <w:lvlJc w:val="left"/>
      <w:pPr>
        <w:ind w:left="947" w:hanging="428"/>
      </w:pPr>
      <w:rPr>
        <w:rFonts w:hint="default"/>
        <w:lang w:val="en-AU" w:eastAsia="en-US" w:bidi="ar-SA"/>
      </w:rPr>
    </w:lvl>
    <w:lvl w:ilvl="2" w:tplc="FA74B844">
      <w:numFmt w:val="bullet"/>
      <w:lvlText w:val="•"/>
      <w:lvlJc w:val="left"/>
      <w:pPr>
        <w:ind w:left="1375" w:hanging="428"/>
      </w:pPr>
      <w:rPr>
        <w:rFonts w:hint="default"/>
        <w:lang w:val="en-AU" w:eastAsia="en-US" w:bidi="ar-SA"/>
      </w:rPr>
    </w:lvl>
    <w:lvl w:ilvl="3" w:tplc="AD70533C">
      <w:numFmt w:val="bullet"/>
      <w:lvlText w:val="•"/>
      <w:lvlJc w:val="left"/>
      <w:pPr>
        <w:ind w:left="1803" w:hanging="428"/>
      </w:pPr>
      <w:rPr>
        <w:rFonts w:hint="default"/>
        <w:lang w:val="en-AU" w:eastAsia="en-US" w:bidi="ar-SA"/>
      </w:rPr>
    </w:lvl>
    <w:lvl w:ilvl="4" w:tplc="827EBCE6">
      <w:numFmt w:val="bullet"/>
      <w:lvlText w:val="•"/>
      <w:lvlJc w:val="left"/>
      <w:pPr>
        <w:ind w:left="2231" w:hanging="428"/>
      </w:pPr>
      <w:rPr>
        <w:rFonts w:hint="default"/>
        <w:lang w:val="en-AU" w:eastAsia="en-US" w:bidi="ar-SA"/>
      </w:rPr>
    </w:lvl>
    <w:lvl w:ilvl="5" w:tplc="4EE2C33E">
      <w:numFmt w:val="bullet"/>
      <w:lvlText w:val="•"/>
      <w:lvlJc w:val="left"/>
      <w:pPr>
        <w:ind w:left="2659" w:hanging="428"/>
      </w:pPr>
      <w:rPr>
        <w:rFonts w:hint="default"/>
        <w:lang w:val="en-AU" w:eastAsia="en-US" w:bidi="ar-SA"/>
      </w:rPr>
    </w:lvl>
    <w:lvl w:ilvl="6" w:tplc="DC1A5B18">
      <w:numFmt w:val="bullet"/>
      <w:lvlText w:val="•"/>
      <w:lvlJc w:val="left"/>
      <w:pPr>
        <w:ind w:left="3086" w:hanging="428"/>
      </w:pPr>
      <w:rPr>
        <w:rFonts w:hint="default"/>
        <w:lang w:val="en-AU" w:eastAsia="en-US" w:bidi="ar-SA"/>
      </w:rPr>
    </w:lvl>
    <w:lvl w:ilvl="7" w:tplc="19B81EE2">
      <w:numFmt w:val="bullet"/>
      <w:lvlText w:val="•"/>
      <w:lvlJc w:val="left"/>
      <w:pPr>
        <w:ind w:left="3514" w:hanging="428"/>
      </w:pPr>
      <w:rPr>
        <w:rFonts w:hint="default"/>
        <w:lang w:val="en-AU" w:eastAsia="en-US" w:bidi="ar-SA"/>
      </w:rPr>
    </w:lvl>
    <w:lvl w:ilvl="8" w:tplc="1C6A6A98">
      <w:numFmt w:val="bullet"/>
      <w:lvlText w:val="•"/>
      <w:lvlJc w:val="left"/>
      <w:pPr>
        <w:ind w:left="3942" w:hanging="428"/>
      </w:pPr>
      <w:rPr>
        <w:rFonts w:hint="default"/>
        <w:lang w:val="en-AU" w:eastAsia="en-US" w:bidi="ar-SA"/>
      </w:rPr>
    </w:lvl>
  </w:abstractNum>
  <w:abstractNum w:abstractNumId="7" w15:restartNumberingAfterBreak="0">
    <w:nsid w:val="72074D18"/>
    <w:multiLevelType w:val="hybridMultilevel"/>
    <w:tmpl w:val="CCBC04B4"/>
    <w:lvl w:ilvl="0" w:tplc="A69C249E">
      <w:start w:val="8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1E3416D0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AU" w:eastAsia="en-US" w:bidi="ar-SA"/>
      </w:rPr>
    </w:lvl>
    <w:lvl w:ilvl="2" w:tplc="791461E4">
      <w:numFmt w:val="bullet"/>
      <w:lvlText w:val="•"/>
      <w:lvlJc w:val="left"/>
      <w:pPr>
        <w:ind w:left="1422" w:hanging="425"/>
      </w:pPr>
      <w:rPr>
        <w:rFonts w:hint="default"/>
        <w:lang w:val="en-AU" w:eastAsia="en-US" w:bidi="ar-SA"/>
      </w:rPr>
    </w:lvl>
    <w:lvl w:ilvl="3" w:tplc="DD4A1F36">
      <w:numFmt w:val="bullet"/>
      <w:lvlText w:val="•"/>
      <w:lvlJc w:val="left"/>
      <w:pPr>
        <w:ind w:left="1844" w:hanging="425"/>
      </w:pPr>
      <w:rPr>
        <w:rFonts w:hint="default"/>
        <w:lang w:val="en-AU" w:eastAsia="en-US" w:bidi="ar-SA"/>
      </w:rPr>
    </w:lvl>
    <w:lvl w:ilvl="4" w:tplc="BD1ED192">
      <w:numFmt w:val="bullet"/>
      <w:lvlText w:val="•"/>
      <w:lvlJc w:val="left"/>
      <w:pPr>
        <w:ind w:left="2266" w:hanging="425"/>
      </w:pPr>
      <w:rPr>
        <w:rFonts w:hint="default"/>
        <w:lang w:val="en-AU" w:eastAsia="en-US" w:bidi="ar-SA"/>
      </w:rPr>
    </w:lvl>
    <w:lvl w:ilvl="5" w:tplc="85244740">
      <w:numFmt w:val="bullet"/>
      <w:lvlText w:val="•"/>
      <w:lvlJc w:val="left"/>
      <w:pPr>
        <w:ind w:left="2688" w:hanging="425"/>
      </w:pPr>
      <w:rPr>
        <w:rFonts w:hint="default"/>
        <w:lang w:val="en-AU" w:eastAsia="en-US" w:bidi="ar-SA"/>
      </w:rPr>
    </w:lvl>
    <w:lvl w:ilvl="6" w:tplc="F2D45A1C">
      <w:numFmt w:val="bullet"/>
      <w:lvlText w:val="•"/>
      <w:lvlJc w:val="left"/>
      <w:pPr>
        <w:ind w:left="3110" w:hanging="425"/>
      </w:pPr>
      <w:rPr>
        <w:rFonts w:hint="default"/>
        <w:lang w:val="en-AU" w:eastAsia="en-US" w:bidi="ar-SA"/>
      </w:rPr>
    </w:lvl>
    <w:lvl w:ilvl="7" w:tplc="789215BA">
      <w:numFmt w:val="bullet"/>
      <w:lvlText w:val="•"/>
      <w:lvlJc w:val="left"/>
      <w:pPr>
        <w:ind w:left="3532" w:hanging="425"/>
      </w:pPr>
      <w:rPr>
        <w:rFonts w:hint="default"/>
        <w:lang w:val="en-AU" w:eastAsia="en-US" w:bidi="ar-SA"/>
      </w:rPr>
    </w:lvl>
    <w:lvl w:ilvl="8" w:tplc="0694D694">
      <w:numFmt w:val="bullet"/>
      <w:lvlText w:val="•"/>
      <w:lvlJc w:val="left"/>
      <w:pPr>
        <w:ind w:left="3954" w:hanging="425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818BB"/>
    <w:rsid w:val="00D06DBD"/>
    <w:rsid w:val="00F9341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DD46D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BD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6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BD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2021-10-14T23:59:00Z</dcterms:created>
  <dcterms:modified xsi:type="dcterms:W3CDTF">2022-07-05T03:11:00Z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